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310F5" w14:textId="305390DB" w:rsidR="00AB4C81" w:rsidRPr="00A24B05" w:rsidRDefault="00E04865" w:rsidP="000C0B82">
      <w:pPr>
        <w:pageBreakBefore/>
        <w:spacing w:after="60" w:line="264" w:lineRule="auto"/>
        <w:jc w:val="center"/>
        <w:rPr>
          <w:color w:val="000000"/>
          <w:lang w:val="en-US"/>
        </w:rPr>
      </w:pPr>
      <w:r>
        <w:rPr>
          <w:b/>
          <w:bCs/>
          <w:color w:val="000000"/>
        </w:rPr>
        <w:t>PHỤ LỤC CỦA KẾ HOẠCH BÀI DẠY BÀI 3 – LỚP 11</w:t>
      </w:r>
      <w:r w:rsidR="00B71CAD">
        <w:rPr>
          <w:b/>
          <w:bCs/>
          <w:color w:val="000000"/>
          <w:lang w:val="en-US"/>
        </w:rPr>
        <w:br/>
      </w:r>
      <w:r>
        <w:rPr>
          <w:b/>
          <w:bCs/>
          <w:color w:val="000000"/>
          <w:lang w:val="en-US"/>
        </w:rPr>
        <w:t xml:space="preserve">TÊN BÀI: </w:t>
      </w:r>
      <w:r>
        <w:rPr>
          <w:b/>
        </w:rPr>
        <w:t>QUYỀN DỮ LIỆU VÀ PHÒNG TRÁNH RỦI RO VI PHẠM KHI DÙNG AI</w:t>
      </w:r>
    </w:p>
    <w:p w14:paraId="5D8A805E" w14:textId="77777777" w:rsidR="00A55A8A" w:rsidRDefault="00AF3180">
      <w:pPr>
        <w:spacing w:after="60" w:line="264" w:lineRule="auto"/>
        <w:ind w:firstLine="567"/>
        <w:jc w:val="both"/>
        <w:rPr>
          <w:shd w:val="clear" w:color="auto" w:fill="B6D7A8"/>
        </w:rPr>
      </w:pPr>
      <w:r>
        <w:t>Quy ước đánh số để không trùng với phụ lục của các kế hoạch bài dạy khác: phụ lục ghi “PL11.3.x”, phiếu học tập ghi “Phiếu học tập 11.3.x” (lớp 11, bài 3,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4536"/>
        <w:gridCol w:w="1559"/>
        <w:gridCol w:w="1704"/>
      </w:tblGrid>
      <w:tr w:rsidR="00A55A8A" w14:paraId="2D1FFA66" w14:textId="77777777" w:rsidTr="00A24B05">
        <w:trPr>
          <w:tblHeader/>
        </w:trPr>
        <w:tc>
          <w:tcPr>
            <w:tcW w:w="1271" w:type="dxa"/>
          </w:tcPr>
          <w:p w14:paraId="256B8A37" w14:textId="77777777" w:rsidR="00A55A8A" w:rsidRDefault="00AF3180" w:rsidP="00A24B05">
            <w:pPr>
              <w:spacing w:after="60" w:line="264" w:lineRule="auto"/>
              <w:jc w:val="both"/>
              <w:rPr>
                <w:shd w:val="clear" w:color="auto" w:fill="B6D7A8"/>
              </w:rPr>
            </w:pPr>
            <w:r>
              <w:rPr>
                <w:b/>
              </w:rPr>
              <w:t>Mã</w:t>
            </w:r>
          </w:p>
        </w:tc>
        <w:tc>
          <w:tcPr>
            <w:tcW w:w="4536" w:type="dxa"/>
          </w:tcPr>
          <w:p w14:paraId="29A22152" w14:textId="77777777" w:rsidR="00A55A8A" w:rsidRDefault="00AF3180" w:rsidP="00A24B05">
            <w:pPr>
              <w:spacing w:after="60" w:line="264" w:lineRule="auto"/>
              <w:jc w:val="both"/>
              <w:rPr>
                <w:shd w:val="clear" w:color="auto" w:fill="B6D7A8"/>
              </w:rPr>
            </w:pPr>
            <w:r>
              <w:rPr>
                <w:b/>
              </w:rPr>
              <w:t>Tên</w:t>
            </w:r>
          </w:p>
        </w:tc>
        <w:tc>
          <w:tcPr>
            <w:tcW w:w="1559" w:type="dxa"/>
          </w:tcPr>
          <w:p w14:paraId="4BE50940" w14:textId="77777777" w:rsidR="00A55A8A" w:rsidRDefault="00AF3180" w:rsidP="00A24B05">
            <w:pPr>
              <w:spacing w:after="60" w:line="264" w:lineRule="auto"/>
              <w:jc w:val="both"/>
              <w:rPr>
                <w:shd w:val="clear" w:color="auto" w:fill="B6D7A8"/>
              </w:rPr>
            </w:pPr>
            <w:r>
              <w:rPr>
                <w:b/>
              </w:rPr>
              <w:t>Dành cho</w:t>
            </w:r>
          </w:p>
        </w:tc>
        <w:tc>
          <w:tcPr>
            <w:tcW w:w="1704" w:type="dxa"/>
          </w:tcPr>
          <w:p w14:paraId="2CA0BA83" w14:textId="77777777" w:rsidR="00A55A8A" w:rsidRDefault="00AF3180" w:rsidP="00A24B05">
            <w:pPr>
              <w:spacing w:after="60" w:line="264" w:lineRule="auto"/>
              <w:jc w:val="both"/>
              <w:rPr>
                <w:shd w:val="clear" w:color="auto" w:fill="B6D7A8"/>
              </w:rPr>
            </w:pPr>
            <w:r>
              <w:rPr>
                <w:b/>
              </w:rPr>
              <w:t>Dùng ở</w:t>
            </w:r>
          </w:p>
        </w:tc>
      </w:tr>
      <w:tr w:rsidR="00A55A8A" w14:paraId="6732C99A" w14:textId="77777777" w:rsidTr="00A24B05">
        <w:tc>
          <w:tcPr>
            <w:tcW w:w="1271" w:type="dxa"/>
          </w:tcPr>
          <w:p w14:paraId="3ED5E77B" w14:textId="77777777" w:rsidR="00A55A8A" w:rsidRDefault="00AF3180" w:rsidP="00A24B05">
            <w:pPr>
              <w:spacing w:after="60" w:line="264" w:lineRule="auto"/>
              <w:jc w:val="both"/>
              <w:rPr>
                <w:shd w:val="clear" w:color="auto" w:fill="B6D7A8"/>
              </w:rPr>
            </w:pPr>
            <w:r>
              <w:t>PL11.3.1</w:t>
            </w:r>
          </w:p>
        </w:tc>
        <w:tc>
          <w:tcPr>
            <w:tcW w:w="4536" w:type="dxa"/>
          </w:tcPr>
          <w:p w14:paraId="2F1E3E04" w14:textId="77777777" w:rsidR="00A55A8A" w:rsidRDefault="00AF3180" w:rsidP="00A24B05">
            <w:pPr>
              <w:spacing w:after="60" w:line="264" w:lineRule="auto"/>
              <w:jc w:val="both"/>
              <w:rPr>
                <w:shd w:val="clear" w:color="auto" w:fill="B6D7A8"/>
              </w:rPr>
            </w:pPr>
            <w:r>
              <w:t>Chính sách quyền riêng tư mô phỏng và Phiếu học tập 11.3.1</w:t>
            </w:r>
          </w:p>
        </w:tc>
        <w:tc>
          <w:tcPr>
            <w:tcW w:w="1559" w:type="dxa"/>
          </w:tcPr>
          <w:p w14:paraId="363DDB3F" w14:textId="77777777" w:rsidR="00A55A8A" w:rsidRDefault="00AF3180" w:rsidP="00A24B05">
            <w:pPr>
              <w:spacing w:after="60" w:line="264" w:lineRule="auto"/>
              <w:jc w:val="both"/>
              <w:rPr>
                <w:shd w:val="clear" w:color="auto" w:fill="B6D7A8"/>
              </w:rPr>
            </w:pPr>
            <w:r>
              <w:t>Nhóm</w:t>
            </w:r>
          </w:p>
        </w:tc>
        <w:tc>
          <w:tcPr>
            <w:tcW w:w="1704" w:type="dxa"/>
          </w:tcPr>
          <w:p w14:paraId="7E10D7C6" w14:textId="77777777" w:rsidR="00A55A8A" w:rsidRDefault="00AF3180" w:rsidP="00A24B05">
            <w:pPr>
              <w:spacing w:after="60" w:line="264" w:lineRule="auto"/>
              <w:jc w:val="both"/>
              <w:rPr>
                <w:shd w:val="clear" w:color="auto" w:fill="B6D7A8"/>
              </w:rPr>
            </w:pPr>
            <w:r>
              <w:t>HĐ 2, 4</w:t>
            </w:r>
          </w:p>
        </w:tc>
      </w:tr>
      <w:tr w:rsidR="00A55A8A" w14:paraId="01E5E766" w14:textId="77777777" w:rsidTr="00A24B05">
        <w:tc>
          <w:tcPr>
            <w:tcW w:w="1271" w:type="dxa"/>
          </w:tcPr>
          <w:p w14:paraId="226D10C2" w14:textId="77777777" w:rsidR="00A55A8A" w:rsidRDefault="00AF3180" w:rsidP="00A24B05">
            <w:pPr>
              <w:spacing w:after="60" w:line="264" w:lineRule="auto"/>
              <w:jc w:val="both"/>
              <w:rPr>
                <w:shd w:val="clear" w:color="auto" w:fill="B6D7A8"/>
              </w:rPr>
            </w:pPr>
            <w:r>
              <w:t>PL11.3.2</w:t>
            </w:r>
          </w:p>
        </w:tc>
        <w:tc>
          <w:tcPr>
            <w:tcW w:w="4536" w:type="dxa"/>
          </w:tcPr>
          <w:p w14:paraId="4D28A6F6" w14:textId="77777777" w:rsidR="00A55A8A" w:rsidRDefault="00AF3180" w:rsidP="00A24B05">
            <w:pPr>
              <w:spacing w:after="60" w:line="264" w:lineRule="auto"/>
              <w:jc w:val="both"/>
              <w:rPr>
                <w:shd w:val="clear" w:color="auto" w:fill="B6D7A8"/>
              </w:rPr>
            </w:pPr>
            <w:r>
              <w:t>Phiếu học tập 11.3.2, Phần A: 8 thẻ rủi ro, sự cố</w:t>
            </w:r>
          </w:p>
        </w:tc>
        <w:tc>
          <w:tcPr>
            <w:tcW w:w="1559" w:type="dxa"/>
          </w:tcPr>
          <w:p w14:paraId="2B9A05F5" w14:textId="77777777" w:rsidR="00A55A8A" w:rsidRDefault="00AF3180" w:rsidP="00A24B05">
            <w:pPr>
              <w:spacing w:after="60" w:line="264" w:lineRule="auto"/>
              <w:jc w:val="both"/>
              <w:rPr>
                <w:shd w:val="clear" w:color="auto" w:fill="B6D7A8"/>
              </w:rPr>
            </w:pPr>
            <w:r>
              <w:t>Nhóm</w:t>
            </w:r>
          </w:p>
        </w:tc>
        <w:tc>
          <w:tcPr>
            <w:tcW w:w="1704" w:type="dxa"/>
          </w:tcPr>
          <w:p w14:paraId="4EE352A2" w14:textId="77777777" w:rsidR="00A55A8A" w:rsidRDefault="00AF3180" w:rsidP="00A24B05">
            <w:pPr>
              <w:spacing w:after="60" w:line="264" w:lineRule="auto"/>
              <w:jc w:val="both"/>
              <w:rPr>
                <w:shd w:val="clear" w:color="auto" w:fill="B6D7A8"/>
              </w:rPr>
            </w:pPr>
            <w:r>
              <w:t>HĐ 3, 4</w:t>
            </w:r>
          </w:p>
        </w:tc>
      </w:tr>
      <w:tr w:rsidR="00A55A8A" w14:paraId="39BBB36B" w14:textId="77777777" w:rsidTr="00A24B05">
        <w:tc>
          <w:tcPr>
            <w:tcW w:w="1271" w:type="dxa"/>
          </w:tcPr>
          <w:p w14:paraId="6BEADFA9" w14:textId="77777777" w:rsidR="00A55A8A" w:rsidRDefault="00AF3180" w:rsidP="00A24B05">
            <w:pPr>
              <w:spacing w:after="60" w:line="264" w:lineRule="auto"/>
              <w:jc w:val="both"/>
              <w:rPr>
                <w:shd w:val="clear" w:color="auto" w:fill="B6D7A8"/>
              </w:rPr>
            </w:pPr>
            <w:r>
              <w:t>PL11.3.3</w:t>
            </w:r>
          </w:p>
        </w:tc>
        <w:tc>
          <w:tcPr>
            <w:tcW w:w="4536" w:type="dxa"/>
          </w:tcPr>
          <w:p w14:paraId="2C934BA9" w14:textId="77777777" w:rsidR="00A55A8A" w:rsidRDefault="00AF3180" w:rsidP="00A24B05">
            <w:pPr>
              <w:spacing w:after="60" w:line="264" w:lineRule="auto"/>
              <w:jc w:val="both"/>
              <w:rPr>
                <w:shd w:val="clear" w:color="auto" w:fill="B6D7A8"/>
              </w:rPr>
            </w:pPr>
            <w:r>
              <w:t>Phiếu học tập 11.3.2, Phần B: Hướng dẫn phòng tránh và xử lí ban đầu</w:t>
            </w:r>
          </w:p>
        </w:tc>
        <w:tc>
          <w:tcPr>
            <w:tcW w:w="1559" w:type="dxa"/>
          </w:tcPr>
          <w:p w14:paraId="29CA6724" w14:textId="77777777" w:rsidR="00A55A8A" w:rsidRDefault="00AF3180" w:rsidP="00A24B05">
            <w:pPr>
              <w:spacing w:after="60" w:line="264" w:lineRule="auto"/>
              <w:jc w:val="both"/>
              <w:rPr>
                <w:shd w:val="clear" w:color="auto" w:fill="B6D7A8"/>
              </w:rPr>
            </w:pPr>
            <w:r>
              <w:t>Nhóm</w:t>
            </w:r>
          </w:p>
        </w:tc>
        <w:tc>
          <w:tcPr>
            <w:tcW w:w="1704" w:type="dxa"/>
          </w:tcPr>
          <w:p w14:paraId="54E39443" w14:textId="77777777" w:rsidR="00A55A8A" w:rsidRDefault="00AF3180" w:rsidP="00A24B05">
            <w:pPr>
              <w:spacing w:after="60" w:line="264" w:lineRule="auto"/>
              <w:jc w:val="both"/>
              <w:rPr>
                <w:shd w:val="clear" w:color="auto" w:fill="B6D7A8"/>
              </w:rPr>
            </w:pPr>
            <w:r>
              <w:t>HĐ 2, 3, 4</w:t>
            </w:r>
          </w:p>
        </w:tc>
      </w:tr>
      <w:tr w:rsidR="00A55A8A" w14:paraId="770E0D72" w14:textId="77777777" w:rsidTr="00A24B05">
        <w:tc>
          <w:tcPr>
            <w:tcW w:w="1271" w:type="dxa"/>
          </w:tcPr>
          <w:p w14:paraId="70DEEAFB" w14:textId="77777777" w:rsidR="00A55A8A" w:rsidRDefault="00AF3180" w:rsidP="00A24B05">
            <w:pPr>
              <w:spacing w:after="60" w:line="264" w:lineRule="auto"/>
              <w:jc w:val="both"/>
              <w:rPr>
                <w:shd w:val="clear" w:color="auto" w:fill="B6D7A8"/>
              </w:rPr>
            </w:pPr>
            <w:r>
              <w:t>PL11.3.4</w:t>
            </w:r>
          </w:p>
        </w:tc>
        <w:tc>
          <w:tcPr>
            <w:tcW w:w="4536" w:type="dxa"/>
          </w:tcPr>
          <w:p w14:paraId="32E99A97" w14:textId="77777777" w:rsidR="00A55A8A" w:rsidRDefault="00AF3180" w:rsidP="00A24B05">
            <w:pPr>
              <w:spacing w:after="60" w:line="264" w:lineRule="auto"/>
              <w:jc w:val="both"/>
              <w:rPr>
                <w:shd w:val="clear" w:color="auto" w:fill="B6D7A8"/>
              </w:rPr>
            </w:pPr>
            <w:r>
              <w:t>Mô tả mức đánh giá của bài và mẫu câu nhận xét</w:t>
            </w:r>
          </w:p>
        </w:tc>
        <w:tc>
          <w:tcPr>
            <w:tcW w:w="1559" w:type="dxa"/>
          </w:tcPr>
          <w:p w14:paraId="46DC72FD" w14:textId="77777777" w:rsidR="00A55A8A" w:rsidRDefault="00AF3180" w:rsidP="00A24B05">
            <w:pPr>
              <w:spacing w:after="60" w:line="264" w:lineRule="auto"/>
              <w:jc w:val="both"/>
              <w:rPr>
                <w:shd w:val="clear" w:color="auto" w:fill="B6D7A8"/>
              </w:rPr>
            </w:pPr>
            <w:r>
              <w:t>GV</w:t>
            </w:r>
          </w:p>
        </w:tc>
        <w:tc>
          <w:tcPr>
            <w:tcW w:w="1704" w:type="dxa"/>
          </w:tcPr>
          <w:p w14:paraId="12342F7A" w14:textId="77777777" w:rsidR="00A55A8A" w:rsidRDefault="00AF3180" w:rsidP="00A24B05">
            <w:pPr>
              <w:spacing w:after="60" w:line="264" w:lineRule="auto"/>
              <w:jc w:val="both"/>
              <w:rPr>
                <w:shd w:val="clear" w:color="auto" w:fill="B6D7A8"/>
              </w:rPr>
            </w:pPr>
            <w:r>
              <w:t>mục IV</w:t>
            </w:r>
          </w:p>
        </w:tc>
      </w:tr>
      <w:tr w:rsidR="00A55A8A" w14:paraId="19FE0D50" w14:textId="77777777" w:rsidTr="00A24B05">
        <w:tc>
          <w:tcPr>
            <w:tcW w:w="1271" w:type="dxa"/>
          </w:tcPr>
          <w:p w14:paraId="7126BC1B" w14:textId="77777777" w:rsidR="00A55A8A" w:rsidRDefault="00AF3180" w:rsidP="00A24B05">
            <w:pPr>
              <w:spacing w:after="60" w:line="264" w:lineRule="auto"/>
              <w:jc w:val="both"/>
              <w:rPr>
                <w:shd w:val="clear" w:color="auto" w:fill="B6D7A8"/>
              </w:rPr>
            </w:pPr>
            <w:r>
              <w:t>PL11.3.5</w:t>
            </w:r>
          </w:p>
        </w:tc>
        <w:tc>
          <w:tcPr>
            <w:tcW w:w="4536" w:type="dxa"/>
          </w:tcPr>
          <w:p w14:paraId="760B5503" w14:textId="77777777" w:rsidR="00A55A8A" w:rsidRDefault="00AF3180" w:rsidP="00A24B05">
            <w:pPr>
              <w:spacing w:after="60" w:line="264" w:lineRule="auto"/>
              <w:jc w:val="both"/>
              <w:rPr>
                <w:shd w:val="clear" w:color="auto" w:fill="B6D7A8"/>
              </w:rPr>
            </w:pPr>
            <w:r>
              <w:t>Bảng kiểm an toàn và trách nhiệm của bài</w:t>
            </w:r>
          </w:p>
        </w:tc>
        <w:tc>
          <w:tcPr>
            <w:tcW w:w="1559" w:type="dxa"/>
          </w:tcPr>
          <w:p w14:paraId="2BC94203" w14:textId="77777777" w:rsidR="00A55A8A" w:rsidRDefault="00AF3180" w:rsidP="00A24B05">
            <w:pPr>
              <w:spacing w:after="60" w:line="264" w:lineRule="auto"/>
              <w:jc w:val="both"/>
              <w:rPr>
                <w:shd w:val="clear" w:color="auto" w:fill="B6D7A8"/>
              </w:rPr>
            </w:pPr>
            <w:r>
              <w:t>GV</w:t>
            </w:r>
          </w:p>
        </w:tc>
        <w:tc>
          <w:tcPr>
            <w:tcW w:w="1704" w:type="dxa"/>
          </w:tcPr>
          <w:p w14:paraId="62F6328C" w14:textId="28846037" w:rsidR="00A55A8A" w:rsidRDefault="00AF3180" w:rsidP="00A24B05">
            <w:pPr>
              <w:spacing w:after="60" w:line="264" w:lineRule="auto"/>
              <w:jc w:val="both"/>
              <w:rPr>
                <w:shd w:val="clear" w:color="auto" w:fill="B6D7A8"/>
              </w:rPr>
            </w:pPr>
            <w:r>
              <w:t>Trước giờ</w:t>
            </w:r>
            <w:r w:rsidR="00A24B05">
              <w:rPr>
                <w:lang w:val="en-US"/>
              </w:rPr>
              <w:t xml:space="preserve"> </w:t>
            </w:r>
            <w:r>
              <w:t>dạy</w:t>
            </w:r>
          </w:p>
        </w:tc>
      </w:tr>
      <w:tr w:rsidR="00A55A8A" w14:paraId="2B1B2B7A" w14:textId="77777777" w:rsidTr="00A24B05">
        <w:tc>
          <w:tcPr>
            <w:tcW w:w="1271" w:type="dxa"/>
          </w:tcPr>
          <w:p w14:paraId="4251717B" w14:textId="77777777" w:rsidR="00A55A8A" w:rsidRDefault="00AF3180" w:rsidP="00A24B05">
            <w:pPr>
              <w:spacing w:after="60" w:line="264" w:lineRule="auto"/>
              <w:jc w:val="both"/>
              <w:rPr>
                <w:shd w:val="clear" w:color="auto" w:fill="B6D7A8"/>
              </w:rPr>
            </w:pPr>
            <w:r>
              <w:t>PL11.3.6</w:t>
            </w:r>
          </w:p>
        </w:tc>
        <w:tc>
          <w:tcPr>
            <w:tcW w:w="4536" w:type="dxa"/>
          </w:tcPr>
          <w:p w14:paraId="497B5719" w14:textId="77777777" w:rsidR="00A55A8A" w:rsidRDefault="00AF3180" w:rsidP="00A24B05">
            <w:pPr>
              <w:spacing w:after="60" w:line="264" w:lineRule="auto"/>
              <w:jc w:val="both"/>
              <w:rPr>
                <w:shd w:val="clear" w:color="auto" w:fill="B6D7A8"/>
              </w:rPr>
            </w:pPr>
            <w:r>
              <w:t>Lưu ý về đánh giá của bài</w:t>
            </w:r>
          </w:p>
        </w:tc>
        <w:tc>
          <w:tcPr>
            <w:tcW w:w="1559" w:type="dxa"/>
          </w:tcPr>
          <w:p w14:paraId="1BC924A3" w14:textId="77777777" w:rsidR="00A55A8A" w:rsidRDefault="00AF3180" w:rsidP="00A24B05">
            <w:pPr>
              <w:spacing w:after="60" w:line="264" w:lineRule="auto"/>
              <w:jc w:val="both"/>
              <w:rPr>
                <w:shd w:val="clear" w:color="auto" w:fill="B6D7A8"/>
              </w:rPr>
            </w:pPr>
            <w:r>
              <w:t>GV</w:t>
            </w:r>
          </w:p>
        </w:tc>
        <w:tc>
          <w:tcPr>
            <w:tcW w:w="1704" w:type="dxa"/>
          </w:tcPr>
          <w:p w14:paraId="0E8F50CB" w14:textId="77777777" w:rsidR="00A55A8A" w:rsidRDefault="00AF3180" w:rsidP="00A24B05">
            <w:pPr>
              <w:spacing w:after="60" w:line="264" w:lineRule="auto"/>
              <w:jc w:val="both"/>
              <w:rPr>
                <w:shd w:val="clear" w:color="auto" w:fill="B6D7A8"/>
              </w:rPr>
            </w:pPr>
            <w:r>
              <w:t>mục IV</w:t>
            </w:r>
          </w:p>
        </w:tc>
      </w:tr>
      <w:tr w:rsidR="00A55A8A" w14:paraId="29F97774" w14:textId="77777777" w:rsidTr="00A24B05">
        <w:tc>
          <w:tcPr>
            <w:tcW w:w="1271" w:type="dxa"/>
          </w:tcPr>
          <w:p w14:paraId="4C5FB5D8" w14:textId="77777777" w:rsidR="00A55A8A" w:rsidRDefault="00AF3180" w:rsidP="00A24B05">
            <w:pPr>
              <w:spacing w:after="60" w:line="264" w:lineRule="auto"/>
              <w:jc w:val="both"/>
              <w:rPr>
                <w:shd w:val="clear" w:color="auto" w:fill="B6D7A8"/>
              </w:rPr>
            </w:pPr>
            <w:r>
              <w:t>PL11.3.7</w:t>
            </w:r>
          </w:p>
        </w:tc>
        <w:tc>
          <w:tcPr>
            <w:tcW w:w="4536" w:type="dxa"/>
          </w:tcPr>
          <w:p w14:paraId="0ED00719" w14:textId="77777777" w:rsidR="00A55A8A" w:rsidRDefault="00AF3180" w:rsidP="00A24B05">
            <w:pPr>
              <w:spacing w:after="60" w:line="264" w:lineRule="auto"/>
              <w:jc w:val="both"/>
              <w:rPr>
                <w:shd w:val="clear" w:color="auto" w:fill="B6D7A8"/>
              </w:rPr>
            </w:pPr>
            <w:r>
              <w:t>Sản phẩm và gợi ý đáp án theo hoạt động</w:t>
            </w:r>
          </w:p>
        </w:tc>
        <w:tc>
          <w:tcPr>
            <w:tcW w:w="1559" w:type="dxa"/>
          </w:tcPr>
          <w:p w14:paraId="5DAD0593" w14:textId="77777777" w:rsidR="00A55A8A" w:rsidRDefault="00AF3180" w:rsidP="00A24B05">
            <w:pPr>
              <w:spacing w:after="60" w:line="264" w:lineRule="auto"/>
              <w:jc w:val="both"/>
              <w:rPr>
                <w:shd w:val="clear" w:color="auto" w:fill="B6D7A8"/>
              </w:rPr>
            </w:pPr>
            <w:r>
              <w:t>GV</w:t>
            </w:r>
          </w:p>
        </w:tc>
        <w:tc>
          <w:tcPr>
            <w:tcW w:w="1704" w:type="dxa"/>
          </w:tcPr>
          <w:p w14:paraId="51BBBAC8" w14:textId="77777777" w:rsidR="00A55A8A" w:rsidRDefault="00AF3180" w:rsidP="00A24B05">
            <w:pPr>
              <w:spacing w:after="60" w:line="264" w:lineRule="auto"/>
              <w:jc w:val="both"/>
              <w:rPr>
                <w:shd w:val="clear" w:color="auto" w:fill="B6D7A8"/>
              </w:rPr>
            </w:pPr>
            <w:r>
              <w:t>Các hoạt động; mục IV</w:t>
            </w:r>
          </w:p>
        </w:tc>
      </w:tr>
    </w:tbl>
    <w:p w14:paraId="5B2DDDED" w14:textId="77777777" w:rsidR="00A55A8A" w:rsidRDefault="00AF3180">
      <w:pPr>
        <w:keepNext/>
        <w:spacing w:after="60" w:line="264" w:lineRule="auto"/>
        <w:ind w:firstLine="567"/>
        <w:jc w:val="both"/>
        <w:rPr>
          <w:color w:val="000000"/>
        </w:rPr>
      </w:pPr>
      <w:r>
        <w:rPr>
          <w:b/>
          <w:bCs/>
          <w:color w:val="000000"/>
        </w:rPr>
        <w:t>PL11.3.1. Chính sách quyền riêng tư mô phỏng và Phiếu học tập 11.3.1</w:t>
      </w:r>
    </w:p>
    <w:p w14:paraId="09A7AD62" w14:textId="77777777" w:rsidR="00A55A8A" w:rsidRDefault="00AF3180">
      <w:pPr>
        <w:spacing w:after="60" w:line="264" w:lineRule="auto"/>
        <w:ind w:firstLine="567"/>
        <w:jc w:val="both"/>
        <w:rPr>
          <w:shd w:val="clear" w:color="auto" w:fill="B6D7A8"/>
        </w:rPr>
      </w:pPr>
      <w:r>
        <w:t>Trang mô phỏng (giả định, chỉ dùng để học), “Chính sách quyền riêng tư của Sổ Tay Học Tập AI”:</w:t>
      </w:r>
    </w:p>
    <w:p w14:paraId="00B34BBE" w14:textId="77777777" w:rsidR="00A55A8A" w:rsidRDefault="00AF3180">
      <w:pPr>
        <w:spacing w:after="60" w:line="264" w:lineRule="auto"/>
        <w:ind w:firstLine="567"/>
        <w:jc w:val="both"/>
        <w:rPr>
          <w:shd w:val="clear" w:color="auto" w:fill="B6D7A8"/>
        </w:rPr>
      </w:pPr>
      <w:r>
        <w:rPr>
          <w:b/>
          <w:bCs/>
        </w:rPr>
        <w:t xml:space="preserve">Mục 1. Dữ liệu chúng tôi thu thập: </w:t>
      </w:r>
      <w:r>
        <w:t>Họ tên, địa chỉ email, lớp, nội dung hội thoại, ảnh và bản ghi giọng nói bạn tải lên, và các dữ liệu khác khi cần thiết.</w:t>
      </w:r>
    </w:p>
    <w:p w14:paraId="796D61E8" w14:textId="77777777" w:rsidR="00A55A8A" w:rsidRDefault="00AF3180">
      <w:pPr>
        <w:spacing w:after="60" w:line="264" w:lineRule="auto"/>
        <w:ind w:firstLine="567"/>
        <w:jc w:val="both"/>
        <w:rPr>
          <w:shd w:val="clear" w:color="auto" w:fill="B6D7A8"/>
        </w:rPr>
      </w:pPr>
      <w:r>
        <w:rPr>
          <w:b/>
          <w:bCs/>
        </w:rPr>
        <w:t xml:space="preserve">Mục 2. Mục đích sử dụng: </w:t>
      </w:r>
      <w:r>
        <w:t>Cung cấp dịch vụ; cải thiện mô hình; gửi thông tin khuyến mại từ đối tác của chúng tôi.</w:t>
      </w:r>
    </w:p>
    <w:p w14:paraId="7451EFB9" w14:textId="77777777" w:rsidR="00A55A8A" w:rsidRDefault="00AF3180">
      <w:pPr>
        <w:spacing w:after="60" w:line="264" w:lineRule="auto"/>
        <w:ind w:firstLine="567"/>
        <w:jc w:val="both"/>
        <w:rPr>
          <w:shd w:val="clear" w:color="auto" w:fill="B6D7A8"/>
        </w:rPr>
      </w:pPr>
      <w:r>
        <w:rPr>
          <w:b/>
          <w:bCs/>
        </w:rPr>
        <w:t xml:space="preserve">Mục 3. Sự đồng ý: </w:t>
      </w:r>
      <w:r>
        <w:t>Khi sử dụng ứng dụng, bạn được coi là đồng ý với toàn bộ điều khoản này.</w:t>
      </w:r>
    </w:p>
    <w:p w14:paraId="06668DE9" w14:textId="77777777" w:rsidR="00A55A8A" w:rsidRDefault="00AF3180">
      <w:pPr>
        <w:spacing w:after="60" w:line="264" w:lineRule="auto"/>
        <w:ind w:firstLine="567"/>
        <w:jc w:val="both"/>
        <w:rPr>
          <w:shd w:val="clear" w:color="auto" w:fill="B6D7A8"/>
        </w:rPr>
      </w:pPr>
      <w:r>
        <w:rPr>
          <w:b/>
          <w:bCs/>
        </w:rPr>
        <w:t xml:space="preserve">Mục 4. Thời hạn lưu giữ: </w:t>
      </w:r>
      <w:r>
        <w:t>Chúng tôi lưu dữ liệu trong thời gian cần thiết.</w:t>
      </w:r>
    </w:p>
    <w:p w14:paraId="275EE74E" w14:textId="77777777" w:rsidR="00A55A8A" w:rsidRDefault="00AF3180">
      <w:pPr>
        <w:spacing w:after="60" w:line="264" w:lineRule="auto"/>
        <w:ind w:firstLine="567"/>
        <w:jc w:val="both"/>
        <w:rPr>
          <w:shd w:val="clear" w:color="auto" w:fill="B6D7A8"/>
        </w:rPr>
      </w:pPr>
      <w:r>
        <w:rPr>
          <w:b/>
          <w:bCs/>
        </w:rPr>
        <w:t xml:space="preserve">Mục 5. Quyền của bạn: </w:t>
      </w:r>
      <w:r>
        <w:t>Bạn có thể xem và sửa hồ sơ trong mục Cài đặt. Yêu cầu xoá tài khoản gửi qua hộp thư hỗ trợ, được xử lí trong 30 ngày; nội dung hội thoại đã dùng để cải thiện mô hình có thể không xoá được.</w:t>
      </w:r>
    </w:p>
    <w:p w14:paraId="7EDC75FF" w14:textId="77777777" w:rsidR="00A55A8A" w:rsidRDefault="00AF3180">
      <w:pPr>
        <w:spacing w:after="60" w:line="264" w:lineRule="auto"/>
        <w:ind w:firstLine="567"/>
        <w:jc w:val="both"/>
        <w:rPr>
          <w:shd w:val="clear" w:color="auto" w:fill="B6D7A8"/>
        </w:rPr>
      </w:pPr>
      <w:r>
        <w:rPr>
          <w:b/>
          <w:bCs/>
        </w:rPr>
        <w:t xml:space="preserve">Mục 6. Liên hệ: </w:t>
      </w:r>
      <w:r>
        <w:t>Mọi thắc mắc, khiếu nại gửi qua hộp thư hỗ trợ ghi trong ứng dụng.</w:t>
      </w:r>
    </w:p>
    <w:p w14:paraId="6AA7AF98" w14:textId="77777777" w:rsidR="00A55A8A" w:rsidRDefault="00AF3180">
      <w:pPr>
        <w:spacing w:after="60" w:line="264" w:lineRule="auto"/>
        <w:ind w:firstLine="567"/>
        <w:jc w:val="both"/>
        <w:rPr>
          <w:shd w:val="clear" w:color="auto" w:fill="B6D7A8"/>
        </w:rPr>
      </w:pPr>
      <w:r>
        <w:t>Bảng tóm tắt quyền của chủ thể dữ liệu (Điều 4 Luật Bảo vệ dữ liệu cá nhân số 91/2025/QH15; dùng khi không tra được văn bản gốc, GV cập nhật văn bản hướng dẫn mới nhất trước khi dạy): (1) được biết về hoạt động xử lí dữ liệu cá nhân; (2) đồng ý hoặc rút lại sự đồng ý; (3) xem, chỉnh sửa hoặc yêu cầu chỉnh sửa; (4) yêu cầu cung cấp, xoá, hạn chế xử lí, phản đối xử lí; (5) khiếu nại, tố cáo, khởi kiện, yêu cầu bồi thường thiệt hại; (6) yêu cầu cơ quan có thẩm quyền áp dụng biện pháp bảo vệ.</w:t>
      </w:r>
    </w:p>
    <w:p w14:paraId="3E085314" w14:textId="77777777" w:rsidR="00A55A8A" w:rsidRDefault="00AF3180">
      <w:pPr>
        <w:spacing w:after="60" w:line="264" w:lineRule="auto"/>
        <w:ind w:firstLine="567"/>
        <w:jc w:val="both"/>
        <w:rPr>
          <w:shd w:val="clear" w:color="auto" w:fill="B6D7A8"/>
        </w:rPr>
      </w:pPr>
      <w:r>
        <w:t>Phiếu học tập 11.3.1: Bảng quyền dữ liệu và ví dụ minh hoạ (kẻ vào vở):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14"/>
        <w:gridCol w:w="1814"/>
        <w:gridCol w:w="1814"/>
        <w:gridCol w:w="1814"/>
        <w:gridCol w:w="1814"/>
      </w:tblGrid>
      <w:tr w:rsidR="00A55A8A" w14:paraId="70460DA7" w14:textId="77777777">
        <w:trPr>
          <w:tblHeader/>
        </w:trPr>
        <w:tc>
          <w:tcPr>
            <w:tcW w:w="1814" w:type="dxa"/>
          </w:tcPr>
          <w:p w14:paraId="6067FF94" w14:textId="77777777" w:rsidR="00A55A8A" w:rsidRDefault="00AF3180">
            <w:pPr>
              <w:spacing w:after="0" w:line="240" w:lineRule="auto"/>
            </w:pPr>
            <w:r>
              <w:rPr>
                <w:b/>
                <w:sz w:val="22"/>
                <w:szCs w:val="22"/>
              </w:rPr>
              <w:lastRenderedPageBreak/>
              <w:t>Tình huống</w:t>
            </w:r>
          </w:p>
        </w:tc>
        <w:tc>
          <w:tcPr>
            <w:tcW w:w="1814" w:type="dxa"/>
          </w:tcPr>
          <w:p w14:paraId="10C4BE64" w14:textId="77777777" w:rsidR="00A55A8A" w:rsidRDefault="00AF3180">
            <w:pPr>
              <w:spacing w:after="0" w:line="240" w:lineRule="auto"/>
            </w:pPr>
            <w:r>
              <w:rPr>
                <w:b/>
                <w:sz w:val="22"/>
                <w:szCs w:val="22"/>
              </w:rPr>
              <w:t>Khâu (thu thập / sử dụng / lưu giữ)</w:t>
            </w:r>
          </w:p>
        </w:tc>
        <w:tc>
          <w:tcPr>
            <w:tcW w:w="1814" w:type="dxa"/>
          </w:tcPr>
          <w:p w14:paraId="66C8ABD6" w14:textId="77777777" w:rsidR="00A55A8A" w:rsidRDefault="00AF3180">
            <w:pPr>
              <w:spacing w:after="0" w:line="240" w:lineRule="auto"/>
            </w:pPr>
            <w:r>
              <w:rPr>
                <w:b/>
                <w:sz w:val="22"/>
                <w:szCs w:val="22"/>
              </w:rPr>
              <w:t>Quyền của người dùng</w:t>
            </w:r>
          </w:p>
        </w:tc>
        <w:tc>
          <w:tcPr>
            <w:tcW w:w="1814" w:type="dxa"/>
          </w:tcPr>
          <w:p w14:paraId="3B7522B5" w14:textId="77777777" w:rsidR="00A55A8A" w:rsidRDefault="00AF3180">
            <w:pPr>
              <w:spacing w:after="0" w:line="240" w:lineRule="auto"/>
            </w:pPr>
            <w:r>
              <w:rPr>
                <w:b/>
                <w:sz w:val="22"/>
                <w:szCs w:val="22"/>
              </w:rPr>
              <w:t>Chính sách mô phỏng có thể hiện quyền này không? (mục nào)</w:t>
            </w:r>
          </w:p>
        </w:tc>
        <w:tc>
          <w:tcPr>
            <w:tcW w:w="1814" w:type="dxa"/>
          </w:tcPr>
          <w:p w14:paraId="17C15E29" w14:textId="77777777" w:rsidR="00A55A8A" w:rsidRDefault="00AF3180">
            <w:pPr>
              <w:spacing w:after="0" w:line="240" w:lineRule="auto"/>
            </w:pPr>
            <w:r>
              <w:rPr>
                <w:b/>
                <w:sz w:val="22"/>
                <w:szCs w:val="22"/>
              </w:rPr>
              <w:t>Nguồn đã tra</w:t>
            </w:r>
          </w:p>
        </w:tc>
      </w:tr>
      <w:tr w:rsidR="00A55A8A" w14:paraId="7E7EBDB6" w14:textId="77777777">
        <w:tc>
          <w:tcPr>
            <w:tcW w:w="1814" w:type="dxa"/>
          </w:tcPr>
          <w:p w14:paraId="4A86B9CD" w14:textId="77777777" w:rsidR="00A55A8A" w:rsidRDefault="00AF3180">
            <w:pPr>
              <w:spacing w:after="0" w:line="240" w:lineRule="auto"/>
            </w:pPr>
            <w:r>
              <w:rPr>
                <w:sz w:val="22"/>
                <w:szCs w:val="22"/>
              </w:rPr>
              <w:t>1. Bản ghi giọng đọc</w:t>
            </w:r>
          </w:p>
        </w:tc>
        <w:tc>
          <w:tcPr>
            <w:tcW w:w="1814" w:type="dxa"/>
          </w:tcPr>
          <w:p w14:paraId="2D92CA4F" w14:textId="77777777" w:rsidR="00A55A8A" w:rsidRDefault="00A55A8A"/>
        </w:tc>
        <w:tc>
          <w:tcPr>
            <w:tcW w:w="1814" w:type="dxa"/>
          </w:tcPr>
          <w:p w14:paraId="7368148F" w14:textId="77777777" w:rsidR="00A55A8A" w:rsidRDefault="00A55A8A"/>
        </w:tc>
        <w:tc>
          <w:tcPr>
            <w:tcW w:w="1814" w:type="dxa"/>
          </w:tcPr>
          <w:p w14:paraId="7AE9A64F" w14:textId="77777777" w:rsidR="00A55A8A" w:rsidRDefault="00A55A8A"/>
        </w:tc>
        <w:tc>
          <w:tcPr>
            <w:tcW w:w="1814" w:type="dxa"/>
          </w:tcPr>
          <w:p w14:paraId="709E2858" w14:textId="77777777" w:rsidR="00A55A8A" w:rsidRDefault="00A55A8A"/>
        </w:tc>
      </w:tr>
      <w:tr w:rsidR="00A55A8A" w14:paraId="1DB96A66" w14:textId="77777777">
        <w:tc>
          <w:tcPr>
            <w:tcW w:w="1814" w:type="dxa"/>
          </w:tcPr>
          <w:p w14:paraId="5F40F829" w14:textId="77777777" w:rsidR="00A55A8A" w:rsidRDefault="00AF3180">
            <w:pPr>
              <w:spacing w:after="0" w:line="240" w:lineRule="auto"/>
            </w:pPr>
            <w:r>
              <w:rPr>
                <w:sz w:val="22"/>
                <w:szCs w:val="22"/>
              </w:rPr>
              <w:t>2. Tắt dùng hội thoại cải thiện mô hình</w:t>
            </w:r>
          </w:p>
        </w:tc>
        <w:tc>
          <w:tcPr>
            <w:tcW w:w="1814" w:type="dxa"/>
          </w:tcPr>
          <w:p w14:paraId="5A7D1F46" w14:textId="77777777" w:rsidR="00A55A8A" w:rsidRDefault="00A55A8A"/>
        </w:tc>
        <w:tc>
          <w:tcPr>
            <w:tcW w:w="1814" w:type="dxa"/>
          </w:tcPr>
          <w:p w14:paraId="0D25AD3B" w14:textId="77777777" w:rsidR="00A55A8A" w:rsidRDefault="00A55A8A"/>
        </w:tc>
        <w:tc>
          <w:tcPr>
            <w:tcW w:w="1814" w:type="dxa"/>
          </w:tcPr>
          <w:p w14:paraId="79735A04" w14:textId="77777777" w:rsidR="00A55A8A" w:rsidRDefault="00A55A8A"/>
        </w:tc>
        <w:tc>
          <w:tcPr>
            <w:tcW w:w="1814" w:type="dxa"/>
          </w:tcPr>
          <w:p w14:paraId="59514463" w14:textId="77777777" w:rsidR="00A55A8A" w:rsidRDefault="00A55A8A"/>
        </w:tc>
      </w:tr>
      <w:tr w:rsidR="00A55A8A" w14:paraId="76BFEF0C" w14:textId="77777777">
        <w:tc>
          <w:tcPr>
            <w:tcW w:w="1814" w:type="dxa"/>
          </w:tcPr>
          <w:p w14:paraId="6D339C20" w14:textId="77777777" w:rsidR="00A55A8A" w:rsidRDefault="00AF3180">
            <w:pPr>
              <w:spacing w:after="0" w:line="240" w:lineRule="auto"/>
            </w:pPr>
            <w:r>
              <w:rPr>
                <w:sz w:val="22"/>
                <w:szCs w:val="22"/>
              </w:rPr>
              <w:t>3. Hồ sơ ghi sai</w:t>
            </w:r>
          </w:p>
        </w:tc>
        <w:tc>
          <w:tcPr>
            <w:tcW w:w="1814" w:type="dxa"/>
          </w:tcPr>
          <w:p w14:paraId="6FF965FE" w14:textId="77777777" w:rsidR="00A55A8A" w:rsidRDefault="00A55A8A"/>
        </w:tc>
        <w:tc>
          <w:tcPr>
            <w:tcW w:w="1814" w:type="dxa"/>
          </w:tcPr>
          <w:p w14:paraId="4DCAB08B" w14:textId="77777777" w:rsidR="00A55A8A" w:rsidRDefault="00A55A8A"/>
        </w:tc>
        <w:tc>
          <w:tcPr>
            <w:tcW w:w="1814" w:type="dxa"/>
          </w:tcPr>
          <w:p w14:paraId="73E3944B" w14:textId="77777777" w:rsidR="00A55A8A" w:rsidRDefault="00A55A8A"/>
        </w:tc>
        <w:tc>
          <w:tcPr>
            <w:tcW w:w="1814" w:type="dxa"/>
          </w:tcPr>
          <w:p w14:paraId="7CBCEC3E" w14:textId="77777777" w:rsidR="00A55A8A" w:rsidRDefault="00A55A8A"/>
        </w:tc>
      </w:tr>
      <w:tr w:rsidR="00A55A8A" w14:paraId="6216B9E0" w14:textId="77777777">
        <w:tc>
          <w:tcPr>
            <w:tcW w:w="1814" w:type="dxa"/>
          </w:tcPr>
          <w:p w14:paraId="3C42882F" w14:textId="77777777" w:rsidR="00A55A8A" w:rsidRDefault="00AF3180">
            <w:pPr>
              <w:spacing w:after="0" w:line="240" w:lineRule="auto"/>
            </w:pPr>
            <w:r>
              <w:rPr>
                <w:sz w:val="22"/>
                <w:szCs w:val="22"/>
              </w:rPr>
              <w:t>4. Xoá ảnh thẻ học sinh</w:t>
            </w:r>
          </w:p>
        </w:tc>
        <w:tc>
          <w:tcPr>
            <w:tcW w:w="1814" w:type="dxa"/>
          </w:tcPr>
          <w:p w14:paraId="5F6F5168" w14:textId="77777777" w:rsidR="00A55A8A" w:rsidRDefault="00A55A8A"/>
        </w:tc>
        <w:tc>
          <w:tcPr>
            <w:tcW w:w="1814" w:type="dxa"/>
          </w:tcPr>
          <w:p w14:paraId="4C92F6EB" w14:textId="77777777" w:rsidR="00A55A8A" w:rsidRDefault="00A55A8A"/>
        </w:tc>
        <w:tc>
          <w:tcPr>
            <w:tcW w:w="1814" w:type="dxa"/>
          </w:tcPr>
          <w:p w14:paraId="3D17840A" w14:textId="77777777" w:rsidR="00A55A8A" w:rsidRDefault="00A55A8A"/>
        </w:tc>
        <w:tc>
          <w:tcPr>
            <w:tcW w:w="1814" w:type="dxa"/>
          </w:tcPr>
          <w:p w14:paraId="4A315856" w14:textId="77777777" w:rsidR="00A55A8A" w:rsidRDefault="00A55A8A"/>
        </w:tc>
      </w:tr>
      <w:tr w:rsidR="00A55A8A" w14:paraId="4844D12E" w14:textId="77777777">
        <w:tc>
          <w:tcPr>
            <w:tcW w:w="1814" w:type="dxa"/>
          </w:tcPr>
          <w:p w14:paraId="1CE5B007" w14:textId="77777777" w:rsidR="00A55A8A" w:rsidRDefault="00AF3180">
            <w:pPr>
              <w:spacing w:after="0" w:line="240" w:lineRule="auto"/>
            </w:pPr>
            <w:r>
              <w:rPr>
                <w:sz w:val="22"/>
                <w:szCs w:val="22"/>
              </w:rPr>
              <w:t>5. Dữ liệu dùng để quảng cáo</w:t>
            </w:r>
          </w:p>
        </w:tc>
        <w:tc>
          <w:tcPr>
            <w:tcW w:w="1814" w:type="dxa"/>
          </w:tcPr>
          <w:p w14:paraId="329EB45E" w14:textId="77777777" w:rsidR="00A55A8A" w:rsidRDefault="00A55A8A"/>
        </w:tc>
        <w:tc>
          <w:tcPr>
            <w:tcW w:w="1814" w:type="dxa"/>
          </w:tcPr>
          <w:p w14:paraId="0D7A39FE" w14:textId="77777777" w:rsidR="00A55A8A" w:rsidRDefault="00A55A8A"/>
        </w:tc>
        <w:tc>
          <w:tcPr>
            <w:tcW w:w="1814" w:type="dxa"/>
          </w:tcPr>
          <w:p w14:paraId="250F6F76" w14:textId="77777777" w:rsidR="00A55A8A" w:rsidRDefault="00A55A8A"/>
        </w:tc>
        <w:tc>
          <w:tcPr>
            <w:tcW w:w="1814" w:type="dxa"/>
          </w:tcPr>
          <w:p w14:paraId="5C33BF75" w14:textId="77777777" w:rsidR="00A55A8A" w:rsidRDefault="00A55A8A"/>
        </w:tc>
      </w:tr>
      <w:tr w:rsidR="00A55A8A" w14:paraId="3868663F" w14:textId="77777777">
        <w:tc>
          <w:tcPr>
            <w:tcW w:w="1814" w:type="dxa"/>
          </w:tcPr>
          <w:p w14:paraId="1319BE36" w14:textId="77777777" w:rsidR="00A55A8A" w:rsidRDefault="00AF3180">
            <w:pPr>
              <w:spacing w:after="0" w:line="240" w:lineRule="auto"/>
            </w:pPr>
            <w:r>
              <w:rPr>
                <w:sz w:val="22"/>
                <w:szCs w:val="22"/>
              </w:rPr>
              <w:t>6. Tải về ghi chú</w:t>
            </w:r>
          </w:p>
        </w:tc>
        <w:tc>
          <w:tcPr>
            <w:tcW w:w="1814" w:type="dxa"/>
          </w:tcPr>
          <w:p w14:paraId="5DA2D1B1" w14:textId="77777777" w:rsidR="00A55A8A" w:rsidRDefault="00A55A8A"/>
        </w:tc>
        <w:tc>
          <w:tcPr>
            <w:tcW w:w="1814" w:type="dxa"/>
          </w:tcPr>
          <w:p w14:paraId="4A53565B" w14:textId="77777777" w:rsidR="00A55A8A" w:rsidRDefault="00A55A8A"/>
        </w:tc>
        <w:tc>
          <w:tcPr>
            <w:tcW w:w="1814" w:type="dxa"/>
          </w:tcPr>
          <w:p w14:paraId="7A24BFD7" w14:textId="77777777" w:rsidR="00A55A8A" w:rsidRDefault="00A55A8A"/>
        </w:tc>
        <w:tc>
          <w:tcPr>
            <w:tcW w:w="1814" w:type="dxa"/>
          </w:tcPr>
          <w:p w14:paraId="6EE092B0" w14:textId="77777777" w:rsidR="00A55A8A" w:rsidRDefault="00A55A8A"/>
        </w:tc>
      </w:tr>
      <w:tr w:rsidR="00A55A8A" w14:paraId="2125E0A3" w14:textId="77777777">
        <w:tc>
          <w:tcPr>
            <w:tcW w:w="1814" w:type="dxa"/>
          </w:tcPr>
          <w:p w14:paraId="18273F8D" w14:textId="77777777" w:rsidR="00A55A8A" w:rsidRDefault="00AF3180">
            <w:pPr>
              <w:spacing w:after="0" w:line="240" w:lineRule="auto"/>
            </w:pPr>
            <w:r>
              <w:rPr>
                <w:sz w:val="22"/>
                <w:szCs w:val="22"/>
              </w:rPr>
              <w:t>7. Số điện thoại bị lộ</w:t>
            </w:r>
          </w:p>
        </w:tc>
        <w:tc>
          <w:tcPr>
            <w:tcW w:w="1814" w:type="dxa"/>
          </w:tcPr>
          <w:p w14:paraId="34BDD4B2" w14:textId="77777777" w:rsidR="00A55A8A" w:rsidRDefault="00A55A8A"/>
        </w:tc>
        <w:tc>
          <w:tcPr>
            <w:tcW w:w="1814" w:type="dxa"/>
          </w:tcPr>
          <w:p w14:paraId="71958DA6" w14:textId="77777777" w:rsidR="00A55A8A" w:rsidRDefault="00A55A8A"/>
        </w:tc>
        <w:tc>
          <w:tcPr>
            <w:tcW w:w="1814" w:type="dxa"/>
          </w:tcPr>
          <w:p w14:paraId="1168031B" w14:textId="77777777" w:rsidR="00A55A8A" w:rsidRDefault="00A55A8A"/>
        </w:tc>
        <w:tc>
          <w:tcPr>
            <w:tcW w:w="1814" w:type="dxa"/>
          </w:tcPr>
          <w:p w14:paraId="5E4BE891" w14:textId="77777777" w:rsidR="00A55A8A" w:rsidRDefault="00A55A8A"/>
        </w:tc>
      </w:tr>
    </w:tbl>
    <w:p w14:paraId="45279E83" w14:textId="77777777" w:rsidR="00A55A8A" w:rsidRDefault="00AF3180">
      <w:pPr>
        <w:spacing w:after="60" w:line="264" w:lineRule="auto"/>
        <w:ind w:firstLine="567"/>
        <w:jc w:val="both"/>
        <w:rPr>
          <w:shd w:val="clear" w:color="auto" w:fill="B6D7A8"/>
        </w:rPr>
      </w:pPr>
      <w:r>
        <w:t>Khai báo sử dụng AI (nếu nhóm dùng chatbot): công cụ …; mục đích …; câu hỏi đã hỏi …; ý khớp / không khớp với Điều 4 …; phần nhóm tự làm ….</w:t>
      </w:r>
    </w:p>
    <w:p w14:paraId="1BF8E481" w14:textId="77777777" w:rsidR="00A55A8A" w:rsidRDefault="00AF3180">
      <w:pPr>
        <w:spacing w:after="60" w:line="264" w:lineRule="auto"/>
        <w:ind w:firstLine="567"/>
        <w:jc w:val="both"/>
        <w:rPr>
          <w:shd w:val="clear" w:color="auto" w:fill="B6D7A8"/>
        </w:rPr>
      </w:pPr>
      <w:r>
        <w:t>Hướng dẫn đánh giá: nhóm đạt khi ghép tình huống với khâu và quyền có lí do, chỉ ra ít nhất 2 điều khoản thiếu hoặc mơ hồ (mục 1, 2, 3, 4) và có ghi nguồn.</w:t>
      </w:r>
    </w:p>
    <w:p w14:paraId="3662E555" w14:textId="77777777" w:rsidR="00A55A8A" w:rsidRDefault="00AF3180">
      <w:pPr>
        <w:keepNext/>
        <w:spacing w:after="60" w:line="264" w:lineRule="auto"/>
        <w:ind w:firstLine="567"/>
        <w:jc w:val="both"/>
        <w:rPr>
          <w:color w:val="000000"/>
        </w:rPr>
      </w:pPr>
      <w:r>
        <w:rPr>
          <w:b/>
          <w:bCs/>
          <w:color w:val="000000"/>
        </w:rPr>
        <w:t>PL11.3.2. Phiếu học tập 11.3.2, Phần A: 8 thẻ rủi ro, sự cố</w:t>
      </w:r>
    </w:p>
    <w:p w14:paraId="0B04B7C3" w14:textId="77777777" w:rsidR="00A55A8A" w:rsidRDefault="00AF3180">
      <w:pPr>
        <w:spacing w:after="60" w:line="264" w:lineRule="auto"/>
        <w:ind w:firstLine="567"/>
        <w:jc w:val="both"/>
        <w:rPr>
          <w:shd w:val="clear" w:color="auto" w:fill="B6D7A8"/>
        </w:rPr>
      </w:pPr>
      <w:r>
        <w:t>Thẻ 1. Khoa nộp bài luận Ngữ văn (bài đánh giá thường xuyên) do chatbot viết toàn bộ, không khai báo.</w:t>
      </w:r>
    </w:p>
    <w:p w14:paraId="4F0A6B10" w14:textId="77777777" w:rsidR="00A55A8A" w:rsidRDefault="00AF3180">
      <w:pPr>
        <w:spacing w:after="60" w:line="264" w:lineRule="auto"/>
        <w:ind w:firstLine="567"/>
        <w:jc w:val="both"/>
        <w:rPr>
          <w:shd w:val="clear" w:color="auto" w:fill="B6D7A8"/>
        </w:rPr>
      </w:pPr>
      <w:r>
        <w:t>Thẻ 2. Để tính nhanh điểm trung bình, Vy chụp bảng điểm có họ tên 40 bạn trong lớp và dán vào chatbot.</w:t>
      </w:r>
    </w:p>
    <w:p w14:paraId="5DBA19A1" w14:textId="77777777" w:rsidR="00A55A8A" w:rsidRDefault="00AF3180">
      <w:pPr>
        <w:spacing w:after="60" w:line="264" w:lineRule="auto"/>
        <w:ind w:firstLine="567"/>
        <w:jc w:val="both"/>
        <w:rPr>
          <w:shd w:val="clear" w:color="auto" w:fill="B6D7A8"/>
        </w:rPr>
      </w:pPr>
      <w:r>
        <w:t>Thẻ 3. Đạt cài một tiện ích AI “tóm tắt trang web” không rõ nguồn gốc; tiện ích đòi quyền “đọc mọi trang bạn truy cập”. Đạt dùng chung mật khẩu cho tiện ích và tài khoản email của trường.</w:t>
      </w:r>
    </w:p>
    <w:p w14:paraId="47762701" w14:textId="77777777" w:rsidR="00A55A8A" w:rsidRDefault="00AF3180">
      <w:pPr>
        <w:spacing w:after="60" w:line="264" w:lineRule="auto"/>
        <w:ind w:firstLine="567"/>
        <w:jc w:val="both"/>
        <w:rPr>
          <w:shd w:val="clear" w:color="auto" w:fill="B6D7A8"/>
        </w:rPr>
      </w:pPr>
      <w:r>
        <w:t>Thẻ 4. Một nhóm dùng công cụ AI ghép mặt, giả giọng thầy giáo chủ nhiệm nói câu đùa rồi đăng lên nhóm chat của lớp.</w:t>
      </w:r>
    </w:p>
    <w:p w14:paraId="1AC33253" w14:textId="77777777" w:rsidR="00A55A8A" w:rsidRDefault="00AF3180">
      <w:pPr>
        <w:spacing w:after="60" w:line="264" w:lineRule="auto"/>
        <w:ind w:firstLine="567"/>
        <w:jc w:val="both"/>
        <w:rPr>
          <w:shd w:val="clear" w:color="auto" w:fill="B6D7A8"/>
        </w:rPr>
      </w:pPr>
      <w:r>
        <w:t>Thẻ 5. Nhóm dự án nghiên cứu khoa học định nhờ chatbot “tạo 100 phiếu khảo sát” thay vì đi khảo sát thật cho kịp hạn nộp.</w:t>
      </w:r>
    </w:p>
    <w:p w14:paraId="4D6E4F47" w14:textId="77777777" w:rsidR="00A55A8A" w:rsidRDefault="00AF3180">
      <w:pPr>
        <w:spacing w:after="60" w:line="264" w:lineRule="auto"/>
        <w:ind w:firstLine="567"/>
        <w:jc w:val="both"/>
        <w:rPr>
          <w:shd w:val="clear" w:color="auto" w:fill="B6D7A8"/>
        </w:rPr>
      </w:pPr>
      <w:r>
        <w:t>Thẻ 6. Nhóm lớp nhận đường link “AI chấm bài miễn phí, đăng nhập bằng tài khoản trường” từ một tài khoản lạ.</w:t>
      </w:r>
    </w:p>
    <w:p w14:paraId="1BE42851" w14:textId="77777777" w:rsidR="00A55A8A" w:rsidRDefault="00AF3180">
      <w:pPr>
        <w:spacing w:after="60" w:line="264" w:lineRule="auto"/>
        <w:ind w:firstLine="567"/>
        <w:jc w:val="both"/>
        <w:rPr>
          <w:shd w:val="clear" w:color="auto" w:fill="B6D7A8"/>
        </w:rPr>
      </w:pPr>
      <w:r>
        <w:t>Thẻ 7. Câu lạc bộ Tiếng Anh yêu cầu thành viên gửi ảnh chân dung để thử “điểm danh bằng khuôn mặt”, không nói ảnh dùng vào việc gì và lưu bao lâu; đã có 15 bạn gửi ảnh.</w:t>
      </w:r>
    </w:p>
    <w:p w14:paraId="1AEB76E2" w14:textId="77777777" w:rsidR="00A55A8A" w:rsidRDefault="00AF3180">
      <w:pPr>
        <w:spacing w:after="60" w:line="264" w:lineRule="auto"/>
        <w:ind w:firstLine="567"/>
        <w:jc w:val="both"/>
        <w:rPr>
          <w:shd w:val="clear" w:color="auto" w:fill="B6D7A8"/>
        </w:rPr>
      </w:pPr>
      <w:r>
        <w:t>Thẻ 8. Một bạn xuất danh sách số điện thoại phụ huynh từ nhóm liên lạc của lớp, đưa cho người bán khoá học để đổi lấy tài khoản AI trả phí.</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846"/>
        <w:gridCol w:w="2742"/>
        <w:gridCol w:w="2742"/>
        <w:gridCol w:w="2742"/>
      </w:tblGrid>
      <w:tr w:rsidR="00A55A8A" w14:paraId="4ACA16EC" w14:textId="77777777" w:rsidTr="00B71CAD">
        <w:trPr>
          <w:tblHeader/>
        </w:trPr>
        <w:tc>
          <w:tcPr>
            <w:tcW w:w="846" w:type="dxa"/>
          </w:tcPr>
          <w:p w14:paraId="563C6C34" w14:textId="77777777" w:rsidR="00A55A8A" w:rsidRDefault="00AF3180" w:rsidP="00B71CAD">
            <w:pPr>
              <w:spacing w:after="0" w:line="240" w:lineRule="auto"/>
              <w:jc w:val="center"/>
            </w:pPr>
            <w:r>
              <w:rPr>
                <w:b/>
                <w:sz w:val="22"/>
                <w:szCs w:val="22"/>
              </w:rPr>
              <w:t>Thẻ</w:t>
            </w:r>
          </w:p>
        </w:tc>
        <w:tc>
          <w:tcPr>
            <w:tcW w:w="2742" w:type="dxa"/>
          </w:tcPr>
          <w:p w14:paraId="670FF841" w14:textId="77777777" w:rsidR="00A55A8A" w:rsidRDefault="00AF3180">
            <w:pPr>
              <w:spacing w:after="0" w:line="240" w:lineRule="auto"/>
            </w:pPr>
            <w:r>
              <w:rPr>
                <w:b/>
                <w:sz w:val="22"/>
                <w:szCs w:val="22"/>
              </w:rPr>
              <w:t>Rủi ro hay sự cố?</w:t>
            </w:r>
          </w:p>
        </w:tc>
        <w:tc>
          <w:tcPr>
            <w:tcW w:w="2742" w:type="dxa"/>
          </w:tcPr>
          <w:p w14:paraId="6AB3CEFF" w14:textId="77777777" w:rsidR="00A55A8A" w:rsidRDefault="00AF3180">
            <w:pPr>
              <w:spacing w:after="0" w:line="240" w:lineRule="auto"/>
            </w:pPr>
            <w:r>
              <w:rPr>
                <w:b/>
                <w:sz w:val="22"/>
                <w:szCs w:val="22"/>
              </w:rPr>
              <w:t>Nhóm quy định chính (NT / RT / AT / PL) và nhóm phụ</w:t>
            </w:r>
          </w:p>
        </w:tc>
        <w:tc>
          <w:tcPr>
            <w:tcW w:w="2742" w:type="dxa"/>
          </w:tcPr>
          <w:p w14:paraId="0F18F05F" w14:textId="77777777" w:rsidR="00A55A8A" w:rsidRDefault="00AF3180">
            <w:pPr>
              <w:spacing w:after="0" w:line="240" w:lineRule="auto"/>
            </w:pPr>
            <w:r>
              <w:rPr>
                <w:b/>
                <w:sz w:val="22"/>
                <w:szCs w:val="22"/>
              </w:rPr>
              <w:t>Giải thích (ai bị ảnh hưởng, quy định nào)</w:t>
            </w:r>
          </w:p>
        </w:tc>
      </w:tr>
      <w:tr w:rsidR="00A55A8A" w14:paraId="4C9C9E6B" w14:textId="77777777" w:rsidTr="00B71CAD">
        <w:tc>
          <w:tcPr>
            <w:tcW w:w="846" w:type="dxa"/>
          </w:tcPr>
          <w:p w14:paraId="45DE2E3B" w14:textId="77777777" w:rsidR="00A55A8A" w:rsidRDefault="00AF3180" w:rsidP="00B71CAD">
            <w:pPr>
              <w:spacing w:after="0" w:line="240" w:lineRule="auto"/>
              <w:jc w:val="center"/>
            </w:pPr>
            <w:r>
              <w:rPr>
                <w:sz w:val="22"/>
                <w:szCs w:val="22"/>
              </w:rPr>
              <w:t>1</w:t>
            </w:r>
          </w:p>
        </w:tc>
        <w:tc>
          <w:tcPr>
            <w:tcW w:w="2742" w:type="dxa"/>
          </w:tcPr>
          <w:p w14:paraId="77A066BF" w14:textId="77777777" w:rsidR="00A55A8A" w:rsidRDefault="00A55A8A"/>
        </w:tc>
        <w:tc>
          <w:tcPr>
            <w:tcW w:w="2742" w:type="dxa"/>
          </w:tcPr>
          <w:p w14:paraId="5F929B01" w14:textId="77777777" w:rsidR="00A55A8A" w:rsidRDefault="00A55A8A"/>
        </w:tc>
        <w:tc>
          <w:tcPr>
            <w:tcW w:w="2742" w:type="dxa"/>
          </w:tcPr>
          <w:p w14:paraId="16516BAE" w14:textId="77777777" w:rsidR="00A55A8A" w:rsidRDefault="00A55A8A"/>
        </w:tc>
      </w:tr>
      <w:tr w:rsidR="00A55A8A" w14:paraId="32EF3F05" w14:textId="77777777" w:rsidTr="00B71CAD">
        <w:tc>
          <w:tcPr>
            <w:tcW w:w="846" w:type="dxa"/>
          </w:tcPr>
          <w:p w14:paraId="2F764F28" w14:textId="77777777" w:rsidR="00A55A8A" w:rsidRDefault="00AF3180" w:rsidP="00B71CAD">
            <w:pPr>
              <w:spacing w:after="0" w:line="240" w:lineRule="auto"/>
              <w:jc w:val="center"/>
            </w:pPr>
            <w:r>
              <w:rPr>
                <w:sz w:val="22"/>
                <w:szCs w:val="22"/>
              </w:rPr>
              <w:t>2</w:t>
            </w:r>
          </w:p>
        </w:tc>
        <w:tc>
          <w:tcPr>
            <w:tcW w:w="2742" w:type="dxa"/>
          </w:tcPr>
          <w:p w14:paraId="68C774AA" w14:textId="77777777" w:rsidR="00A55A8A" w:rsidRDefault="00A55A8A"/>
        </w:tc>
        <w:tc>
          <w:tcPr>
            <w:tcW w:w="2742" w:type="dxa"/>
          </w:tcPr>
          <w:p w14:paraId="46D3945F" w14:textId="77777777" w:rsidR="00A55A8A" w:rsidRDefault="00A55A8A"/>
        </w:tc>
        <w:tc>
          <w:tcPr>
            <w:tcW w:w="2742" w:type="dxa"/>
          </w:tcPr>
          <w:p w14:paraId="3DEFC898" w14:textId="77777777" w:rsidR="00A55A8A" w:rsidRDefault="00A55A8A"/>
        </w:tc>
      </w:tr>
      <w:tr w:rsidR="00A55A8A" w14:paraId="50349681" w14:textId="77777777" w:rsidTr="00B71CAD">
        <w:tc>
          <w:tcPr>
            <w:tcW w:w="846" w:type="dxa"/>
          </w:tcPr>
          <w:p w14:paraId="1F516774" w14:textId="77777777" w:rsidR="00A55A8A" w:rsidRDefault="00AF3180" w:rsidP="00B71CAD">
            <w:pPr>
              <w:spacing w:after="0" w:line="240" w:lineRule="auto"/>
              <w:jc w:val="center"/>
            </w:pPr>
            <w:r>
              <w:rPr>
                <w:sz w:val="22"/>
                <w:szCs w:val="22"/>
              </w:rPr>
              <w:t>3</w:t>
            </w:r>
          </w:p>
        </w:tc>
        <w:tc>
          <w:tcPr>
            <w:tcW w:w="2742" w:type="dxa"/>
          </w:tcPr>
          <w:p w14:paraId="10FA8F4E" w14:textId="77777777" w:rsidR="00A55A8A" w:rsidRDefault="00A55A8A"/>
        </w:tc>
        <w:tc>
          <w:tcPr>
            <w:tcW w:w="2742" w:type="dxa"/>
          </w:tcPr>
          <w:p w14:paraId="775865B8" w14:textId="77777777" w:rsidR="00A55A8A" w:rsidRDefault="00A55A8A"/>
        </w:tc>
        <w:tc>
          <w:tcPr>
            <w:tcW w:w="2742" w:type="dxa"/>
          </w:tcPr>
          <w:p w14:paraId="15434180" w14:textId="77777777" w:rsidR="00A55A8A" w:rsidRDefault="00A55A8A"/>
        </w:tc>
      </w:tr>
      <w:tr w:rsidR="00A55A8A" w14:paraId="4094EAD0" w14:textId="77777777" w:rsidTr="00B71CAD">
        <w:tc>
          <w:tcPr>
            <w:tcW w:w="846" w:type="dxa"/>
          </w:tcPr>
          <w:p w14:paraId="0C7EA5E3" w14:textId="77777777" w:rsidR="00A55A8A" w:rsidRDefault="00AF3180" w:rsidP="00B71CAD">
            <w:pPr>
              <w:spacing w:after="0" w:line="240" w:lineRule="auto"/>
              <w:jc w:val="center"/>
            </w:pPr>
            <w:r>
              <w:rPr>
                <w:sz w:val="22"/>
                <w:szCs w:val="22"/>
              </w:rPr>
              <w:t>4</w:t>
            </w:r>
          </w:p>
        </w:tc>
        <w:tc>
          <w:tcPr>
            <w:tcW w:w="2742" w:type="dxa"/>
          </w:tcPr>
          <w:p w14:paraId="71AEB2D4" w14:textId="77777777" w:rsidR="00A55A8A" w:rsidRDefault="00A55A8A"/>
        </w:tc>
        <w:tc>
          <w:tcPr>
            <w:tcW w:w="2742" w:type="dxa"/>
          </w:tcPr>
          <w:p w14:paraId="560F6627" w14:textId="77777777" w:rsidR="00A55A8A" w:rsidRDefault="00A55A8A"/>
        </w:tc>
        <w:tc>
          <w:tcPr>
            <w:tcW w:w="2742" w:type="dxa"/>
          </w:tcPr>
          <w:p w14:paraId="27CEB8D1" w14:textId="77777777" w:rsidR="00A55A8A" w:rsidRDefault="00A55A8A"/>
        </w:tc>
      </w:tr>
      <w:tr w:rsidR="00A55A8A" w14:paraId="3C47599D" w14:textId="77777777" w:rsidTr="00B71CAD">
        <w:tc>
          <w:tcPr>
            <w:tcW w:w="846" w:type="dxa"/>
          </w:tcPr>
          <w:p w14:paraId="2C0112F1" w14:textId="77777777" w:rsidR="00A55A8A" w:rsidRDefault="00AF3180" w:rsidP="00B71CAD">
            <w:pPr>
              <w:spacing w:after="0" w:line="240" w:lineRule="auto"/>
              <w:jc w:val="center"/>
            </w:pPr>
            <w:r>
              <w:rPr>
                <w:sz w:val="22"/>
                <w:szCs w:val="22"/>
              </w:rPr>
              <w:t>5</w:t>
            </w:r>
          </w:p>
        </w:tc>
        <w:tc>
          <w:tcPr>
            <w:tcW w:w="2742" w:type="dxa"/>
          </w:tcPr>
          <w:p w14:paraId="4040782D" w14:textId="77777777" w:rsidR="00A55A8A" w:rsidRDefault="00A55A8A"/>
        </w:tc>
        <w:tc>
          <w:tcPr>
            <w:tcW w:w="2742" w:type="dxa"/>
          </w:tcPr>
          <w:p w14:paraId="044F1AE9" w14:textId="77777777" w:rsidR="00A55A8A" w:rsidRDefault="00A55A8A"/>
        </w:tc>
        <w:tc>
          <w:tcPr>
            <w:tcW w:w="2742" w:type="dxa"/>
          </w:tcPr>
          <w:p w14:paraId="69C817D6" w14:textId="77777777" w:rsidR="00A55A8A" w:rsidRDefault="00A55A8A"/>
        </w:tc>
      </w:tr>
      <w:tr w:rsidR="00A55A8A" w14:paraId="26EA1B2F" w14:textId="77777777" w:rsidTr="00B71CAD">
        <w:tc>
          <w:tcPr>
            <w:tcW w:w="846" w:type="dxa"/>
          </w:tcPr>
          <w:p w14:paraId="1845B2F4" w14:textId="77777777" w:rsidR="00A55A8A" w:rsidRDefault="00AF3180" w:rsidP="00B71CAD">
            <w:pPr>
              <w:spacing w:after="0" w:line="240" w:lineRule="auto"/>
              <w:jc w:val="center"/>
            </w:pPr>
            <w:r>
              <w:rPr>
                <w:sz w:val="22"/>
                <w:szCs w:val="22"/>
              </w:rPr>
              <w:t>6</w:t>
            </w:r>
          </w:p>
        </w:tc>
        <w:tc>
          <w:tcPr>
            <w:tcW w:w="2742" w:type="dxa"/>
          </w:tcPr>
          <w:p w14:paraId="44EF0917" w14:textId="77777777" w:rsidR="00A55A8A" w:rsidRDefault="00A55A8A"/>
        </w:tc>
        <w:tc>
          <w:tcPr>
            <w:tcW w:w="2742" w:type="dxa"/>
          </w:tcPr>
          <w:p w14:paraId="213C9804" w14:textId="77777777" w:rsidR="00A55A8A" w:rsidRDefault="00A55A8A"/>
        </w:tc>
        <w:tc>
          <w:tcPr>
            <w:tcW w:w="2742" w:type="dxa"/>
          </w:tcPr>
          <w:p w14:paraId="2CA09112" w14:textId="77777777" w:rsidR="00A55A8A" w:rsidRDefault="00A55A8A"/>
        </w:tc>
      </w:tr>
      <w:tr w:rsidR="00A55A8A" w14:paraId="6AD8B029" w14:textId="77777777" w:rsidTr="00B71CAD">
        <w:tc>
          <w:tcPr>
            <w:tcW w:w="846" w:type="dxa"/>
          </w:tcPr>
          <w:p w14:paraId="7E21A406" w14:textId="77777777" w:rsidR="00A55A8A" w:rsidRDefault="00AF3180" w:rsidP="00B71CAD">
            <w:pPr>
              <w:spacing w:after="0" w:line="240" w:lineRule="auto"/>
              <w:jc w:val="center"/>
            </w:pPr>
            <w:r>
              <w:rPr>
                <w:sz w:val="22"/>
                <w:szCs w:val="22"/>
              </w:rPr>
              <w:t>7</w:t>
            </w:r>
          </w:p>
        </w:tc>
        <w:tc>
          <w:tcPr>
            <w:tcW w:w="2742" w:type="dxa"/>
          </w:tcPr>
          <w:p w14:paraId="6B9E8518" w14:textId="77777777" w:rsidR="00A55A8A" w:rsidRDefault="00A55A8A"/>
        </w:tc>
        <w:tc>
          <w:tcPr>
            <w:tcW w:w="2742" w:type="dxa"/>
          </w:tcPr>
          <w:p w14:paraId="3B64E0EE" w14:textId="77777777" w:rsidR="00A55A8A" w:rsidRDefault="00A55A8A"/>
        </w:tc>
        <w:tc>
          <w:tcPr>
            <w:tcW w:w="2742" w:type="dxa"/>
          </w:tcPr>
          <w:p w14:paraId="2815E401" w14:textId="77777777" w:rsidR="00A55A8A" w:rsidRDefault="00A55A8A"/>
        </w:tc>
      </w:tr>
      <w:tr w:rsidR="00A55A8A" w14:paraId="6E6F336C" w14:textId="77777777" w:rsidTr="00B71CAD">
        <w:tc>
          <w:tcPr>
            <w:tcW w:w="846" w:type="dxa"/>
          </w:tcPr>
          <w:p w14:paraId="15EAFEC5" w14:textId="77777777" w:rsidR="00A55A8A" w:rsidRDefault="00AF3180" w:rsidP="00B71CAD">
            <w:pPr>
              <w:spacing w:after="0" w:line="240" w:lineRule="auto"/>
              <w:jc w:val="center"/>
            </w:pPr>
            <w:r>
              <w:rPr>
                <w:sz w:val="22"/>
                <w:szCs w:val="22"/>
              </w:rPr>
              <w:t>8</w:t>
            </w:r>
          </w:p>
        </w:tc>
        <w:tc>
          <w:tcPr>
            <w:tcW w:w="2742" w:type="dxa"/>
          </w:tcPr>
          <w:p w14:paraId="733C985D" w14:textId="77777777" w:rsidR="00A55A8A" w:rsidRDefault="00A55A8A"/>
        </w:tc>
        <w:tc>
          <w:tcPr>
            <w:tcW w:w="2742" w:type="dxa"/>
          </w:tcPr>
          <w:p w14:paraId="76AE2EF4" w14:textId="77777777" w:rsidR="00A55A8A" w:rsidRDefault="00A55A8A"/>
        </w:tc>
        <w:tc>
          <w:tcPr>
            <w:tcW w:w="2742" w:type="dxa"/>
          </w:tcPr>
          <w:p w14:paraId="134C3A8F" w14:textId="77777777" w:rsidR="00A55A8A" w:rsidRDefault="00A55A8A"/>
        </w:tc>
      </w:tr>
    </w:tbl>
    <w:p w14:paraId="3B14AE45" w14:textId="77777777" w:rsidR="00A55A8A" w:rsidRDefault="00AF3180">
      <w:pPr>
        <w:spacing w:after="60" w:line="264" w:lineRule="auto"/>
        <w:ind w:firstLine="567"/>
        <w:jc w:val="both"/>
        <w:rPr>
          <w:shd w:val="clear" w:color="auto" w:fill="B6D7A8"/>
        </w:rPr>
      </w:pPr>
      <w:r>
        <w:t>Hướng dẫn đánh giá: đối chiếu với đáp án ở Hoạt động 3; nhóm đạt khi phân biệt được rủi ro với sự cố ở các thẻ và giải thích được nhóm quy định chính.</w:t>
      </w:r>
    </w:p>
    <w:p w14:paraId="236E669C" w14:textId="77777777" w:rsidR="00A55A8A" w:rsidRDefault="00AF3180">
      <w:pPr>
        <w:keepNext/>
        <w:spacing w:after="60" w:line="264" w:lineRule="auto"/>
        <w:ind w:firstLine="567"/>
        <w:jc w:val="both"/>
        <w:rPr>
          <w:color w:val="000000"/>
        </w:rPr>
      </w:pPr>
      <w:r>
        <w:rPr>
          <w:b/>
          <w:bCs/>
          <w:color w:val="000000"/>
        </w:rPr>
        <w:t>PL11.3.3. Phiếu học tập 11.3.2, Phần B: Hướng dẫn phòng tránh và xử lí ban đầu</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5949"/>
        <w:gridCol w:w="3121"/>
      </w:tblGrid>
      <w:tr w:rsidR="00A55A8A" w14:paraId="6BC13D51" w14:textId="77777777" w:rsidTr="00B71CAD">
        <w:trPr>
          <w:tblHeader/>
        </w:trPr>
        <w:tc>
          <w:tcPr>
            <w:tcW w:w="5949" w:type="dxa"/>
          </w:tcPr>
          <w:p w14:paraId="5D632478" w14:textId="77777777" w:rsidR="00A55A8A" w:rsidRDefault="00AF3180">
            <w:pPr>
              <w:spacing w:after="0" w:line="240" w:lineRule="auto"/>
            </w:pPr>
            <w:r>
              <w:rPr>
                <w:b/>
                <w:sz w:val="22"/>
                <w:szCs w:val="22"/>
              </w:rPr>
              <w:t>Bước</w:t>
            </w:r>
          </w:p>
        </w:tc>
        <w:tc>
          <w:tcPr>
            <w:tcW w:w="3121" w:type="dxa"/>
          </w:tcPr>
          <w:p w14:paraId="3F7AF978" w14:textId="77777777" w:rsidR="00A55A8A" w:rsidRDefault="00AF3180">
            <w:pPr>
              <w:spacing w:after="0" w:line="240" w:lineRule="auto"/>
            </w:pPr>
            <w:r>
              <w:rPr>
                <w:b/>
                <w:sz w:val="22"/>
                <w:szCs w:val="22"/>
              </w:rPr>
              <w:t>Hành động cụ thể (thẻ số …)</w:t>
            </w:r>
          </w:p>
        </w:tc>
      </w:tr>
      <w:tr w:rsidR="00A55A8A" w14:paraId="3F6F743B" w14:textId="77777777" w:rsidTr="00B71CAD">
        <w:tc>
          <w:tcPr>
            <w:tcW w:w="5949" w:type="dxa"/>
          </w:tcPr>
          <w:p w14:paraId="6F5A4CA0" w14:textId="77777777" w:rsidR="00A55A8A" w:rsidRDefault="00AF3180">
            <w:pPr>
              <w:spacing w:after="0" w:line="240" w:lineRule="auto"/>
            </w:pPr>
            <w:r>
              <w:rPr>
                <w:sz w:val="22"/>
                <w:szCs w:val="22"/>
              </w:rPr>
              <w:t>1. Dừng</w:t>
            </w:r>
          </w:p>
        </w:tc>
        <w:tc>
          <w:tcPr>
            <w:tcW w:w="3121" w:type="dxa"/>
          </w:tcPr>
          <w:p w14:paraId="763A8E3B" w14:textId="77777777" w:rsidR="00A55A8A" w:rsidRDefault="00A55A8A"/>
        </w:tc>
      </w:tr>
      <w:tr w:rsidR="00A55A8A" w14:paraId="32DCB385" w14:textId="77777777" w:rsidTr="00B71CAD">
        <w:tc>
          <w:tcPr>
            <w:tcW w:w="5949" w:type="dxa"/>
          </w:tcPr>
          <w:p w14:paraId="31CACC95" w14:textId="77777777" w:rsidR="00A55A8A" w:rsidRDefault="00AF3180">
            <w:pPr>
              <w:spacing w:after="0" w:line="240" w:lineRule="auto"/>
            </w:pPr>
            <w:r>
              <w:rPr>
                <w:sz w:val="22"/>
                <w:szCs w:val="22"/>
              </w:rPr>
              <w:t>2. Giữ bằng chứng</w:t>
            </w:r>
          </w:p>
        </w:tc>
        <w:tc>
          <w:tcPr>
            <w:tcW w:w="3121" w:type="dxa"/>
          </w:tcPr>
          <w:p w14:paraId="4C173F1A" w14:textId="77777777" w:rsidR="00A55A8A" w:rsidRDefault="00A55A8A"/>
        </w:tc>
      </w:tr>
      <w:tr w:rsidR="00A55A8A" w14:paraId="58007DA9" w14:textId="77777777" w:rsidTr="00B71CAD">
        <w:tc>
          <w:tcPr>
            <w:tcW w:w="5949" w:type="dxa"/>
          </w:tcPr>
          <w:p w14:paraId="57DFBE72" w14:textId="77777777" w:rsidR="00A55A8A" w:rsidRDefault="00AF3180">
            <w:pPr>
              <w:spacing w:after="0" w:line="240" w:lineRule="auto"/>
            </w:pPr>
            <w:r>
              <w:rPr>
                <w:sz w:val="22"/>
                <w:szCs w:val="22"/>
              </w:rPr>
              <w:t>3. Báo người có trách nhiệm (ai, kênh nào)</w:t>
            </w:r>
          </w:p>
        </w:tc>
        <w:tc>
          <w:tcPr>
            <w:tcW w:w="3121" w:type="dxa"/>
          </w:tcPr>
          <w:p w14:paraId="3D9A000B" w14:textId="77777777" w:rsidR="00A55A8A" w:rsidRDefault="00A55A8A"/>
        </w:tc>
      </w:tr>
      <w:tr w:rsidR="00A55A8A" w14:paraId="77CBD4E6" w14:textId="77777777" w:rsidTr="00B71CAD">
        <w:tc>
          <w:tcPr>
            <w:tcW w:w="5949" w:type="dxa"/>
          </w:tcPr>
          <w:p w14:paraId="25E1AA2B" w14:textId="77777777" w:rsidR="00A55A8A" w:rsidRDefault="00AF3180">
            <w:pPr>
              <w:spacing w:after="0" w:line="240" w:lineRule="auto"/>
            </w:pPr>
            <w:r>
              <w:rPr>
                <w:sz w:val="22"/>
                <w:szCs w:val="22"/>
              </w:rPr>
              <w:t>4. Khắc phục (quyền dữ liệu hoặc biện pháp an toàn thông tin)</w:t>
            </w:r>
          </w:p>
        </w:tc>
        <w:tc>
          <w:tcPr>
            <w:tcW w:w="3121" w:type="dxa"/>
          </w:tcPr>
          <w:p w14:paraId="5D49EB11" w14:textId="77777777" w:rsidR="00A55A8A" w:rsidRDefault="00A55A8A"/>
        </w:tc>
      </w:tr>
      <w:tr w:rsidR="00A55A8A" w14:paraId="2C975F68" w14:textId="77777777" w:rsidTr="00B71CAD">
        <w:tc>
          <w:tcPr>
            <w:tcW w:w="5949" w:type="dxa"/>
          </w:tcPr>
          <w:p w14:paraId="61B360B5" w14:textId="77777777" w:rsidR="00A55A8A" w:rsidRDefault="00AF3180">
            <w:pPr>
              <w:spacing w:after="0" w:line="240" w:lineRule="auto"/>
            </w:pPr>
            <w:r>
              <w:rPr>
                <w:sz w:val="22"/>
                <w:szCs w:val="22"/>
              </w:rPr>
              <w:t>5. Rút kinh nghiệm, phòng tránh lần sau</w:t>
            </w:r>
          </w:p>
        </w:tc>
        <w:tc>
          <w:tcPr>
            <w:tcW w:w="3121" w:type="dxa"/>
          </w:tcPr>
          <w:p w14:paraId="3991E1FC" w14:textId="77777777" w:rsidR="00A55A8A" w:rsidRDefault="00A55A8A"/>
        </w:tc>
      </w:tr>
    </w:tbl>
    <w:p w14:paraId="4633F0F9" w14:textId="77777777" w:rsidR="00A55A8A" w:rsidRDefault="00AF3180">
      <w:pPr>
        <w:spacing w:after="60" w:line="264" w:lineRule="auto"/>
        <w:ind w:firstLine="567"/>
        <w:jc w:val="both"/>
        <w:rPr>
          <w:shd w:val="clear" w:color="auto" w:fill="B6D7A8"/>
        </w:rPr>
      </w:pPr>
      <w:r>
        <w:t>Bảng kiểm tra: □ đủ 5 bước; □ mỗi bước là một hành động cụ thể; □ có chức danh hoặc kênh báo cáo chính thức; □ gọi đúng ít nhất một quyền dữ liệu hoặc biện pháp an toàn thông tin; □ không ghi thông tin cá nhân.</w:t>
      </w:r>
    </w:p>
    <w:p w14:paraId="51B05247" w14:textId="77777777" w:rsidR="00A55A8A" w:rsidRDefault="00AF3180">
      <w:pPr>
        <w:pStyle w:val="Heading1"/>
        <w:spacing w:before="160" w:after="60" w:line="264" w:lineRule="auto"/>
      </w:pPr>
      <w:r>
        <w:t>Ghi chú chuyên môn, nguồn tư liệu và lưu ý khi dạy (dành cho GV)</w:t>
      </w:r>
    </w:p>
    <w:p w14:paraId="7451551E" w14:textId="77777777" w:rsidR="00A55A8A" w:rsidRDefault="00AF3180">
      <w:pPr>
        <w:pBdr>
          <w:top w:val="nil"/>
          <w:left w:val="nil"/>
          <w:bottom w:val="nil"/>
          <w:right w:val="nil"/>
          <w:between w:val="nil"/>
        </w:pBdr>
        <w:spacing w:after="60" w:line="264" w:lineRule="auto"/>
        <w:ind w:left="360" w:firstLine="567"/>
        <w:jc w:val="both"/>
        <w:rPr>
          <w:color w:val="000000"/>
        </w:rPr>
      </w:pPr>
      <w:r>
        <w:rPr>
          <w:color w:val="000000"/>
        </w:rPr>
        <w:t>- Câu trả lời mong đợi của từng hoạt động ghi ở dòng c (Sản phẩm) trong tiến trình; GV chấp nhận câu trả lời khác nếu HS giải thích có căn cứ.</w:t>
      </w:r>
    </w:p>
    <w:p w14:paraId="6F3B4C3E" w14:textId="77777777" w:rsidR="00A55A8A" w:rsidRDefault="00AF3180">
      <w:pPr>
        <w:pBdr>
          <w:top w:val="nil"/>
          <w:left w:val="nil"/>
          <w:bottom w:val="nil"/>
          <w:right w:val="nil"/>
          <w:between w:val="nil"/>
        </w:pBdr>
        <w:spacing w:after="60" w:line="264" w:lineRule="auto"/>
        <w:ind w:left="360" w:firstLine="567"/>
        <w:jc w:val="both"/>
        <w:rPr>
          <w:color w:val="000000"/>
        </w:rPr>
      </w:pPr>
      <w:r>
        <w:rPr>
          <w:color w:val="000000"/>
        </w:rPr>
        <w:t>- Kiến thức nền và cách xử lí khi lớp chưa học bài trước: xem hàng HS ở mục II.</w:t>
      </w:r>
    </w:p>
    <w:p w14:paraId="50E8D98A" w14:textId="77777777" w:rsidR="00A55A8A" w:rsidRDefault="00AF3180">
      <w:pPr>
        <w:pBdr>
          <w:top w:val="nil"/>
          <w:left w:val="nil"/>
          <w:bottom w:val="nil"/>
          <w:right w:val="nil"/>
          <w:between w:val="nil"/>
        </w:pBdr>
        <w:spacing w:after="60" w:line="264" w:lineRule="auto"/>
        <w:ind w:left="360" w:firstLine="567"/>
        <w:jc w:val="both"/>
        <w:rPr>
          <w:color w:val="000000"/>
        </w:rPr>
      </w:pPr>
      <w:r>
        <w:rPr>
          <w:color w:val="000000"/>
        </w:rPr>
        <w:t>- Tham chiếu tài liệu tập huấn giáo viên triển khai nội dung giáo dục AI: Phần II, mục C.2 (Dữ liệu cá nhân, quyền riêng tư, bản quyền và trung thực học thuật); mục C.3 (Nội dung giả mạo, thao túng, thông tin sai lệch và các nguy cơ đối với trẻ em); Phần IV, mục 9.1 (Hướng dẫn tổ chức các chuyên đề giáo dục AI).</w:t>
      </w:r>
    </w:p>
    <w:p w14:paraId="0FEE5615" w14:textId="77777777" w:rsidR="00A55A8A" w:rsidRDefault="00AF3180">
      <w:pPr>
        <w:pBdr>
          <w:top w:val="nil"/>
          <w:left w:val="nil"/>
          <w:bottom w:val="nil"/>
          <w:right w:val="nil"/>
          <w:between w:val="nil"/>
        </w:pBdr>
        <w:spacing w:after="60" w:line="264" w:lineRule="auto"/>
        <w:ind w:left="360" w:firstLine="567"/>
        <w:jc w:val="both"/>
        <w:rPr>
          <w:color w:val="000000"/>
        </w:rPr>
      </w:pPr>
      <w:r>
        <w:rPr>
          <w:color w:val="000000"/>
        </w:rPr>
        <w:t>Gợi ý theo dõi: số nhóm ghép đúng quyền của người dùng dữ liệu với tình huống ở Hoạt động 2; số nhóm phân loại đúng thẻ rủi ro, sự cố ở Hoạt động 3; chất lượng hướng dẫn ứng xử ở Hoạt động 4.</w:t>
      </w:r>
    </w:p>
    <w:p w14:paraId="45691A07" w14:textId="77777777" w:rsidR="00A55A8A" w:rsidRDefault="00AF3180">
      <w:pPr>
        <w:keepNext/>
        <w:spacing w:before="80" w:after="60" w:line="264" w:lineRule="auto"/>
        <w:ind w:firstLine="567"/>
        <w:rPr>
          <w:b/>
          <w:bCs/>
          <w:color w:val="000000"/>
        </w:rPr>
      </w:pPr>
      <w:r>
        <w:rPr>
          <w:b/>
          <w:bCs/>
          <w:color w:val="000000"/>
        </w:rPr>
        <w:t>PL11.3.4. Mô tả mức đánh giá của bài và mẫu câu nhận xét</w:t>
      </w:r>
    </w:p>
    <w:p w14:paraId="6C18536F" w14:textId="77777777" w:rsidR="00A55A8A" w:rsidRDefault="00AF3180">
      <w:pPr>
        <w:spacing w:after="60" w:line="264" w:lineRule="auto"/>
        <w:ind w:firstLine="567"/>
        <w:jc w:val="both"/>
        <w:rPr>
          <w:shd w:val="clear" w:color="auto" w:fill="B6D7A8"/>
        </w:rPr>
      </w:pPr>
      <w:r>
        <w:rPr>
          <w:i/>
          <w:iCs/>
        </w:rPr>
        <w:t>Bài này dùng cả bốn tiêu chí; tiêu chí “Kiểm chứng và tư duy phản biện” dùng chính cho phần đọc chính sách và tra văn bản ở Hoạt động 2, tiêu chí “An toàn, đạo đức, trách nhiệm” dùng chính cho phiếu phân loại và hướng dẫn 5 bước.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A55A8A" w14:paraId="0952E9CD" w14:textId="77777777">
        <w:trPr>
          <w:tblHeader/>
          <w:jc w:val="center"/>
        </w:trPr>
        <w:tc>
          <w:tcPr>
            <w:tcW w:w="1928" w:type="dxa"/>
            <w:tcMar>
              <w:top w:w="100" w:type="dxa"/>
              <w:left w:w="100" w:type="dxa"/>
              <w:bottom w:w="100" w:type="dxa"/>
              <w:right w:w="100" w:type="dxa"/>
            </w:tcMar>
            <w:vAlign w:val="center"/>
          </w:tcPr>
          <w:p w14:paraId="7C45C1CE" w14:textId="77777777" w:rsidR="00A55A8A" w:rsidRDefault="00AF3180">
            <w:pPr>
              <w:spacing w:after="0" w:line="240" w:lineRule="auto"/>
              <w:jc w:val="center"/>
            </w:pPr>
            <w:r>
              <w:rPr>
                <w:b/>
                <w:sz w:val="22"/>
                <w:szCs w:val="22"/>
              </w:rPr>
              <w:t>Tiêu chí</w:t>
            </w:r>
          </w:p>
        </w:tc>
        <w:tc>
          <w:tcPr>
            <w:tcW w:w="2381" w:type="dxa"/>
            <w:tcMar>
              <w:top w:w="100" w:type="dxa"/>
              <w:left w:w="100" w:type="dxa"/>
              <w:bottom w:w="100" w:type="dxa"/>
              <w:right w:w="100" w:type="dxa"/>
            </w:tcMar>
            <w:vAlign w:val="center"/>
          </w:tcPr>
          <w:p w14:paraId="1B28FF0A" w14:textId="77777777" w:rsidR="00A55A8A" w:rsidRDefault="00AF3180">
            <w:pPr>
              <w:spacing w:after="0" w:line="240" w:lineRule="auto"/>
              <w:jc w:val="center"/>
            </w:pPr>
            <w:r>
              <w:rPr>
                <w:b/>
                <w:sz w:val="22"/>
                <w:szCs w:val="22"/>
              </w:rPr>
              <w:t>Đạt</w:t>
            </w:r>
          </w:p>
        </w:tc>
        <w:tc>
          <w:tcPr>
            <w:tcW w:w="2381" w:type="dxa"/>
            <w:tcMar>
              <w:top w:w="100" w:type="dxa"/>
              <w:left w:w="100" w:type="dxa"/>
              <w:bottom w:w="100" w:type="dxa"/>
              <w:right w:w="100" w:type="dxa"/>
            </w:tcMar>
            <w:vAlign w:val="center"/>
          </w:tcPr>
          <w:p w14:paraId="0ECCD836" w14:textId="77777777" w:rsidR="00A55A8A" w:rsidRDefault="00AF3180">
            <w:pPr>
              <w:spacing w:after="0" w:line="240" w:lineRule="auto"/>
              <w:jc w:val="center"/>
            </w:pPr>
            <w:r>
              <w:rPr>
                <w:b/>
                <w:sz w:val="22"/>
                <w:szCs w:val="22"/>
              </w:rPr>
              <w:t>Khá</w:t>
            </w:r>
          </w:p>
        </w:tc>
        <w:tc>
          <w:tcPr>
            <w:tcW w:w="2381" w:type="dxa"/>
            <w:tcMar>
              <w:top w:w="100" w:type="dxa"/>
              <w:left w:w="100" w:type="dxa"/>
              <w:bottom w:w="100" w:type="dxa"/>
              <w:right w:w="100" w:type="dxa"/>
            </w:tcMar>
            <w:vAlign w:val="center"/>
          </w:tcPr>
          <w:p w14:paraId="638F3E39" w14:textId="77777777" w:rsidR="00A55A8A" w:rsidRDefault="00AF3180">
            <w:pPr>
              <w:spacing w:after="0" w:line="240" w:lineRule="auto"/>
              <w:jc w:val="center"/>
            </w:pPr>
            <w:r>
              <w:rPr>
                <w:b/>
                <w:sz w:val="22"/>
                <w:szCs w:val="22"/>
              </w:rPr>
              <w:t>Tốt</w:t>
            </w:r>
          </w:p>
        </w:tc>
      </w:tr>
      <w:tr w:rsidR="00A55A8A" w14:paraId="06874B8E" w14:textId="77777777">
        <w:trPr>
          <w:cantSplit/>
          <w:jc w:val="center"/>
        </w:trPr>
        <w:tc>
          <w:tcPr>
            <w:tcW w:w="1928" w:type="dxa"/>
            <w:tcMar>
              <w:top w:w="110" w:type="dxa"/>
              <w:left w:w="110" w:type="dxa"/>
              <w:bottom w:w="110" w:type="dxa"/>
              <w:right w:w="110" w:type="dxa"/>
            </w:tcMar>
          </w:tcPr>
          <w:p w14:paraId="4CE00FD3" w14:textId="77777777" w:rsidR="00A55A8A" w:rsidRDefault="00AF3180">
            <w:pPr>
              <w:spacing w:after="0" w:line="240" w:lineRule="auto"/>
              <w:jc w:val="center"/>
            </w:pPr>
            <w:r>
              <w:rPr>
                <w:b/>
                <w:bCs/>
                <w:sz w:val="22"/>
                <w:szCs w:val="22"/>
              </w:rPr>
              <w:t>Đáp ứng nhiệm vụ YCCĐ</w:t>
            </w:r>
          </w:p>
        </w:tc>
        <w:tc>
          <w:tcPr>
            <w:tcW w:w="2381" w:type="dxa"/>
            <w:tcMar>
              <w:top w:w="110" w:type="dxa"/>
              <w:left w:w="110" w:type="dxa"/>
              <w:bottom w:w="110" w:type="dxa"/>
              <w:right w:w="110" w:type="dxa"/>
            </w:tcMar>
          </w:tcPr>
          <w:p w14:paraId="4ACBEDE4" w14:textId="77777777" w:rsidR="00A55A8A" w:rsidRDefault="00AF3180">
            <w:pPr>
              <w:spacing w:after="0" w:line="240" w:lineRule="auto"/>
            </w:pPr>
            <w:r>
              <w:rPr>
                <w:sz w:val="22"/>
                <w:szCs w:val="22"/>
              </w:rPr>
              <w:t>Kể được một số quyền và phân loại được phần lớn thẻ nhưng giải thích còn chung chung.</w:t>
            </w:r>
          </w:p>
        </w:tc>
        <w:tc>
          <w:tcPr>
            <w:tcW w:w="2381" w:type="dxa"/>
            <w:tcMar>
              <w:top w:w="110" w:type="dxa"/>
              <w:left w:w="110" w:type="dxa"/>
              <w:bottom w:w="110" w:type="dxa"/>
              <w:right w:w="110" w:type="dxa"/>
            </w:tcMar>
          </w:tcPr>
          <w:p w14:paraId="0C720E4F" w14:textId="77777777" w:rsidR="00A55A8A" w:rsidRDefault="00AF3180">
            <w:pPr>
              <w:spacing w:after="0" w:line="240" w:lineRule="auto"/>
            </w:pPr>
            <w:r>
              <w:rPr>
                <w:sz w:val="22"/>
                <w:szCs w:val="22"/>
              </w:rPr>
              <w:t>Ghép đúng quyền với tình huống; phân loại đúng rủi ro/sự cố và nhóm quy định chính, có giải thích.</w:t>
            </w:r>
          </w:p>
        </w:tc>
        <w:tc>
          <w:tcPr>
            <w:tcW w:w="2381" w:type="dxa"/>
            <w:tcMar>
              <w:top w:w="110" w:type="dxa"/>
              <w:left w:w="110" w:type="dxa"/>
              <w:bottom w:w="110" w:type="dxa"/>
              <w:right w:w="110" w:type="dxa"/>
            </w:tcMar>
          </w:tcPr>
          <w:p w14:paraId="0E9BB54F" w14:textId="77777777" w:rsidR="00A55A8A" w:rsidRDefault="00AF3180">
            <w:pPr>
              <w:spacing w:after="0" w:line="240" w:lineRule="auto"/>
            </w:pPr>
            <w:r>
              <w:rPr>
                <w:sz w:val="22"/>
                <w:szCs w:val="22"/>
              </w:rPr>
              <w:t>Giải thích được thẻ thuộc nhiều nhóm quy định và nêu được quyền dữ liệu bị ảnh hưởng trong từng sự cố.</w:t>
            </w:r>
          </w:p>
        </w:tc>
      </w:tr>
      <w:tr w:rsidR="00A55A8A" w14:paraId="3369C812" w14:textId="77777777">
        <w:trPr>
          <w:cantSplit/>
          <w:jc w:val="center"/>
        </w:trPr>
        <w:tc>
          <w:tcPr>
            <w:tcW w:w="1928" w:type="dxa"/>
            <w:tcMar>
              <w:top w:w="110" w:type="dxa"/>
              <w:left w:w="110" w:type="dxa"/>
              <w:bottom w:w="110" w:type="dxa"/>
              <w:right w:w="110" w:type="dxa"/>
            </w:tcMar>
          </w:tcPr>
          <w:p w14:paraId="0F6A2E60" w14:textId="77777777" w:rsidR="00A55A8A" w:rsidRDefault="00AF3180">
            <w:pPr>
              <w:spacing w:after="0" w:line="240" w:lineRule="auto"/>
              <w:jc w:val="center"/>
            </w:pPr>
            <w:r>
              <w:rPr>
                <w:b/>
                <w:bCs/>
                <w:sz w:val="22"/>
                <w:szCs w:val="22"/>
              </w:rPr>
              <w:t>Kiểm chứng và tư duy phản biện</w:t>
            </w:r>
          </w:p>
        </w:tc>
        <w:tc>
          <w:tcPr>
            <w:tcW w:w="2381" w:type="dxa"/>
            <w:tcMar>
              <w:top w:w="110" w:type="dxa"/>
              <w:left w:w="110" w:type="dxa"/>
              <w:bottom w:w="110" w:type="dxa"/>
              <w:right w:w="110" w:type="dxa"/>
            </w:tcMar>
          </w:tcPr>
          <w:p w14:paraId="7781DDA8" w14:textId="77777777" w:rsidR="00A55A8A" w:rsidRDefault="00AF3180">
            <w:pPr>
              <w:spacing w:after="0" w:line="240" w:lineRule="auto"/>
            </w:pPr>
            <w:r>
              <w:rPr>
                <w:sz w:val="22"/>
                <w:szCs w:val="22"/>
              </w:rPr>
              <w:t>Tìm được điều khoản trong chính sách khi có hướng dẫn.</w:t>
            </w:r>
          </w:p>
        </w:tc>
        <w:tc>
          <w:tcPr>
            <w:tcW w:w="2381" w:type="dxa"/>
            <w:tcMar>
              <w:top w:w="110" w:type="dxa"/>
              <w:left w:w="110" w:type="dxa"/>
              <w:bottom w:w="110" w:type="dxa"/>
              <w:right w:w="110" w:type="dxa"/>
            </w:tcMar>
          </w:tcPr>
          <w:p w14:paraId="4C216C7E" w14:textId="77777777" w:rsidR="00A55A8A" w:rsidRDefault="00AF3180">
            <w:pPr>
              <w:spacing w:after="0" w:line="240" w:lineRule="auto"/>
            </w:pPr>
            <w:r>
              <w:rPr>
                <w:sz w:val="22"/>
                <w:szCs w:val="22"/>
              </w:rPr>
              <w:t>Đối chiếu chính sách với Điều 4, ghi đúng nguồn, chỉ ra được điều khoản mơ hồ.</w:t>
            </w:r>
          </w:p>
        </w:tc>
        <w:tc>
          <w:tcPr>
            <w:tcW w:w="2381" w:type="dxa"/>
            <w:tcMar>
              <w:top w:w="110" w:type="dxa"/>
              <w:left w:w="110" w:type="dxa"/>
              <w:bottom w:w="110" w:type="dxa"/>
              <w:right w:w="110" w:type="dxa"/>
            </w:tcMar>
          </w:tcPr>
          <w:p w14:paraId="394BFE5B" w14:textId="77777777" w:rsidR="00A55A8A" w:rsidRDefault="00AF3180">
            <w:pPr>
              <w:spacing w:after="0" w:line="240" w:lineRule="auto"/>
            </w:pPr>
            <w:r>
              <w:rPr>
                <w:sz w:val="22"/>
                <w:szCs w:val="22"/>
              </w:rPr>
              <w:t>Chỉ ra vì sao cách viết mơ hồ làm người dùng khó thực hiện quyền; đối chiếu câu trả lời chatbot với văn bản gốc.</w:t>
            </w:r>
          </w:p>
        </w:tc>
      </w:tr>
      <w:tr w:rsidR="00A55A8A" w14:paraId="5FD72842" w14:textId="77777777">
        <w:trPr>
          <w:cantSplit/>
          <w:jc w:val="center"/>
        </w:trPr>
        <w:tc>
          <w:tcPr>
            <w:tcW w:w="1928" w:type="dxa"/>
            <w:tcMar>
              <w:top w:w="110" w:type="dxa"/>
              <w:left w:w="110" w:type="dxa"/>
              <w:bottom w:w="110" w:type="dxa"/>
              <w:right w:w="110" w:type="dxa"/>
            </w:tcMar>
          </w:tcPr>
          <w:p w14:paraId="7C2D1A4D" w14:textId="77777777" w:rsidR="00A55A8A" w:rsidRDefault="00AF3180">
            <w:pPr>
              <w:spacing w:after="0" w:line="240" w:lineRule="auto"/>
              <w:jc w:val="center"/>
            </w:pPr>
            <w:r>
              <w:rPr>
                <w:b/>
                <w:bCs/>
                <w:sz w:val="22"/>
                <w:szCs w:val="22"/>
              </w:rPr>
              <w:t>An toàn, đạo đức, trách nhiệm</w:t>
            </w:r>
          </w:p>
        </w:tc>
        <w:tc>
          <w:tcPr>
            <w:tcW w:w="2381" w:type="dxa"/>
            <w:tcMar>
              <w:top w:w="110" w:type="dxa"/>
              <w:left w:w="110" w:type="dxa"/>
              <w:bottom w:w="110" w:type="dxa"/>
              <w:right w:w="110" w:type="dxa"/>
            </w:tcMar>
          </w:tcPr>
          <w:p w14:paraId="6956EBEA" w14:textId="77777777" w:rsidR="00A55A8A" w:rsidRDefault="00AF3180">
            <w:pPr>
              <w:spacing w:after="0" w:line="240" w:lineRule="auto"/>
            </w:pPr>
            <w:r>
              <w:rPr>
                <w:sz w:val="22"/>
                <w:szCs w:val="22"/>
              </w:rPr>
              <w:t>Nêu được việc cần dừng khi gặp sự cố.</w:t>
            </w:r>
          </w:p>
        </w:tc>
        <w:tc>
          <w:tcPr>
            <w:tcW w:w="2381" w:type="dxa"/>
            <w:tcMar>
              <w:top w:w="110" w:type="dxa"/>
              <w:left w:w="110" w:type="dxa"/>
              <w:bottom w:w="110" w:type="dxa"/>
              <w:right w:w="110" w:type="dxa"/>
            </w:tcMar>
          </w:tcPr>
          <w:p w14:paraId="46A5583C" w14:textId="77777777" w:rsidR="00A55A8A" w:rsidRDefault="00AF3180">
            <w:pPr>
              <w:spacing w:after="0" w:line="240" w:lineRule="auto"/>
            </w:pPr>
            <w:r>
              <w:rPr>
                <w:sz w:val="22"/>
                <w:szCs w:val="22"/>
              </w:rPr>
              <w:t>Hướng dẫn đủ 5 bước, có kênh báo cáo chính thức và biện pháp khắc phục phù hợp.</w:t>
            </w:r>
          </w:p>
        </w:tc>
        <w:tc>
          <w:tcPr>
            <w:tcW w:w="2381" w:type="dxa"/>
            <w:tcMar>
              <w:top w:w="110" w:type="dxa"/>
              <w:left w:w="110" w:type="dxa"/>
              <w:bottom w:w="110" w:type="dxa"/>
              <w:right w:w="110" w:type="dxa"/>
            </w:tcMar>
          </w:tcPr>
          <w:p w14:paraId="5036C2AC" w14:textId="77777777" w:rsidR="00A55A8A" w:rsidRDefault="00AF3180">
            <w:pPr>
              <w:spacing w:after="0" w:line="240" w:lineRule="auto"/>
            </w:pPr>
            <w:r>
              <w:rPr>
                <w:sz w:val="22"/>
                <w:szCs w:val="22"/>
              </w:rPr>
              <w:t>Đề xuất được cách phòng tránh từ gốc (ẩn danh dữ liệu, không dùng hình ảnh người thật) và cách xử lí khi không được phản hồi.</w:t>
            </w:r>
          </w:p>
        </w:tc>
      </w:tr>
      <w:tr w:rsidR="00A55A8A" w14:paraId="208AE472" w14:textId="77777777">
        <w:trPr>
          <w:cantSplit/>
          <w:jc w:val="center"/>
        </w:trPr>
        <w:tc>
          <w:tcPr>
            <w:tcW w:w="1928" w:type="dxa"/>
            <w:tcMar>
              <w:top w:w="110" w:type="dxa"/>
              <w:left w:w="110" w:type="dxa"/>
              <w:bottom w:w="110" w:type="dxa"/>
              <w:right w:w="110" w:type="dxa"/>
            </w:tcMar>
          </w:tcPr>
          <w:p w14:paraId="5C305BC5" w14:textId="77777777" w:rsidR="00A55A8A" w:rsidRDefault="00AF3180">
            <w:pPr>
              <w:spacing w:after="0" w:line="240" w:lineRule="auto"/>
              <w:jc w:val="center"/>
            </w:pPr>
            <w:r>
              <w:rPr>
                <w:b/>
                <w:bCs/>
                <w:sz w:val="22"/>
                <w:szCs w:val="22"/>
              </w:rPr>
              <w:t>Hợp tác và trình bày</w:t>
            </w:r>
          </w:p>
        </w:tc>
        <w:tc>
          <w:tcPr>
            <w:tcW w:w="2381" w:type="dxa"/>
            <w:tcMar>
              <w:top w:w="110" w:type="dxa"/>
              <w:left w:w="110" w:type="dxa"/>
              <w:bottom w:w="110" w:type="dxa"/>
              <w:right w:w="110" w:type="dxa"/>
            </w:tcMar>
          </w:tcPr>
          <w:p w14:paraId="463D6EB5" w14:textId="77777777" w:rsidR="00A55A8A" w:rsidRDefault="00AF3180">
            <w:pPr>
              <w:spacing w:after="0" w:line="240" w:lineRule="auto"/>
            </w:pPr>
            <w:r>
              <w:rPr>
                <w:sz w:val="22"/>
                <w:szCs w:val="22"/>
              </w:rPr>
              <w:t>Hoàn thành phần việc theo vai.</w:t>
            </w:r>
          </w:p>
        </w:tc>
        <w:tc>
          <w:tcPr>
            <w:tcW w:w="2381" w:type="dxa"/>
            <w:tcMar>
              <w:top w:w="110" w:type="dxa"/>
              <w:left w:w="110" w:type="dxa"/>
              <w:bottom w:w="110" w:type="dxa"/>
              <w:right w:w="110" w:type="dxa"/>
            </w:tcMar>
          </w:tcPr>
          <w:p w14:paraId="3DCCDCF0" w14:textId="77777777" w:rsidR="00A55A8A" w:rsidRDefault="00AF3180">
            <w:pPr>
              <w:spacing w:after="0" w:line="240" w:lineRule="auto"/>
            </w:pPr>
            <w:r>
              <w:rPr>
                <w:sz w:val="22"/>
                <w:szCs w:val="22"/>
              </w:rPr>
              <w:t>Hai nửa nhóm ghép được kết quả; trình bày rõ, có dẫn nguồn.</w:t>
            </w:r>
          </w:p>
        </w:tc>
        <w:tc>
          <w:tcPr>
            <w:tcW w:w="2381" w:type="dxa"/>
            <w:tcMar>
              <w:top w:w="110" w:type="dxa"/>
              <w:left w:w="110" w:type="dxa"/>
              <w:bottom w:w="110" w:type="dxa"/>
              <w:right w:w="110" w:type="dxa"/>
            </w:tcMar>
          </w:tcPr>
          <w:p w14:paraId="7744AC17" w14:textId="77777777" w:rsidR="00A55A8A" w:rsidRDefault="00AF3180">
            <w:pPr>
              <w:spacing w:after="0" w:line="240" w:lineRule="auto"/>
            </w:pPr>
            <w:r>
              <w:rPr>
                <w:sz w:val="22"/>
                <w:szCs w:val="22"/>
              </w:rPr>
              <w:t>Điều phối tốt việc đọc, đối chiếu; bảo vệ được cách phân loại bằng căn cứ.</w:t>
            </w:r>
          </w:p>
        </w:tc>
      </w:tr>
    </w:tbl>
    <w:p w14:paraId="0B6AA715" w14:textId="77777777" w:rsidR="00A55A8A" w:rsidRDefault="00AF3180">
      <w:pPr>
        <w:spacing w:before="120" w:after="60" w:line="264" w:lineRule="auto"/>
        <w:ind w:firstLine="567"/>
        <w:jc w:val="both"/>
        <w:rPr>
          <w:shd w:val="clear" w:color="auto" w:fill="B6D7A8"/>
        </w:rPr>
      </w:pPr>
      <w:r>
        <w:rPr>
          <w:b/>
        </w:rPr>
        <w:t xml:space="preserve">Mẫu câu nhận xét </w:t>
      </w:r>
      <w:r>
        <w:t>(GV điều chỉnh theo bài làm của từng HS, dùng khi ghi nhận xét gửi GV chủ nhiệm):</w:t>
      </w:r>
    </w:p>
    <w:p w14:paraId="159896EA" w14:textId="77777777" w:rsidR="00A55A8A" w:rsidRDefault="00AF3180">
      <w:pPr>
        <w:spacing w:after="60" w:line="264" w:lineRule="auto"/>
        <w:ind w:firstLine="567"/>
        <w:jc w:val="both"/>
        <w:rPr>
          <w:shd w:val="clear" w:color="auto" w:fill="B6D7A8"/>
        </w:rPr>
      </w:pPr>
      <w:r>
        <w:rPr>
          <w:b/>
        </w:rPr>
        <w:t xml:space="preserve">- Mức Đạt: </w:t>
      </w:r>
      <w:r>
        <w:t>“Em kể được một số quyền dữ liệu và phân loại được phần lớn thẻ; em cần giải thích vì sao đó là rủi ro hay sự cố.”</w:t>
      </w:r>
    </w:p>
    <w:p w14:paraId="19E25106" w14:textId="77777777" w:rsidR="00A55A8A" w:rsidRDefault="00AF3180">
      <w:pPr>
        <w:spacing w:after="60" w:line="264" w:lineRule="auto"/>
        <w:ind w:firstLine="567"/>
        <w:jc w:val="both"/>
        <w:rPr>
          <w:shd w:val="clear" w:color="auto" w:fill="B6D7A8"/>
        </w:rPr>
      </w:pPr>
      <w:r>
        <w:rPr>
          <w:b/>
        </w:rPr>
        <w:t xml:space="preserve">- Mức Khá: </w:t>
      </w:r>
      <w:r>
        <w:t>“Em ghép đúng quyền với tình huống, phân loại đúng rủi ro, sự cố và quy định chính, có giải thích; em nên nêu bước xử lí ban đầu cụ thể hơn.”</w:t>
      </w:r>
    </w:p>
    <w:p w14:paraId="1A4B07A2" w14:textId="77777777" w:rsidR="00A55A8A" w:rsidRDefault="00AF3180">
      <w:pPr>
        <w:spacing w:after="60" w:line="264" w:lineRule="auto"/>
        <w:ind w:firstLine="567"/>
        <w:jc w:val="both"/>
        <w:rPr>
          <w:shd w:val="clear" w:color="auto" w:fill="B6D7A8"/>
        </w:rPr>
      </w:pPr>
      <w:r>
        <w:rPr>
          <w:b/>
        </w:rPr>
        <w:t xml:space="preserve">- Mức Tốt: </w:t>
      </w:r>
      <w:r>
        <w:t>“Em giải thích được thẻ thuộc nhiều nhóm quy định và nêu được quyền dữ liệu bị ảnh hưởng trong từng sự cố.”</w:t>
      </w:r>
    </w:p>
    <w:p w14:paraId="4B708B05" w14:textId="77777777" w:rsidR="00A55A8A" w:rsidRDefault="00AF3180">
      <w:pPr>
        <w:keepNext/>
        <w:spacing w:before="80" w:after="60" w:line="264" w:lineRule="auto"/>
        <w:ind w:firstLine="567"/>
        <w:rPr>
          <w:b/>
          <w:bCs/>
          <w:color w:val="000000"/>
        </w:rPr>
      </w:pPr>
      <w:r>
        <w:rPr>
          <w:b/>
          <w:bCs/>
          <w:color w:val="000000"/>
        </w:rPr>
        <w:t>PL11.3.5. Bảng kiểm an toàn và trách nhiệm của bài</w:t>
      </w:r>
    </w:p>
    <w:p w14:paraId="37922F5C" w14:textId="77777777" w:rsidR="00A55A8A" w:rsidRDefault="00AF3180">
      <w:pPr>
        <w:keepNext/>
        <w:spacing w:before="80" w:after="60" w:line="264" w:lineRule="auto"/>
        <w:ind w:firstLine="567"/>
        <w:rPr>
          <w:b/>
          <w:bCs/>
          <w:color w:val="000000"/>
        </w:rPr>
      </w:pPr>
      <w:r>
        <w:rPr>
          <w:color w:val="000000"/>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00" w:firstRow="0" w:lastRow="0" w:firstColumn="0" w:lastColumn="0" w:noHBand="0" w:noVBand="1"/>
      </w:tblPr>
      <w:tblGrid>
        <w:gridCol w:w="680"/>
        <w:gridCol w:w="680"/>
        <w:gridCol w:w="907"/>
        <w:gridCol w:w="6804"/>
      </w:tblGrid>
      <w:tr w:rsidR="00A55A8A" w14:paraId="34F15930" w14:textId="77777777">
        <w:trPr>
          <w:tblHeader/>
          <w:jc w:val="center"/>
        </w:trPr>
        <w:tc>
          <w:tcPr>
            <w:tcW w:w="680" w:type="dxa"/>
            <w:tcMar>
              <w:top w:w="100" w:type="dxa"/>
              <w:left w:w="110" w:type="dxa"/>
              <w:bottom w:w="100" w:type="dxa"/>
              <w:right w:w="110" w:type="dxa"/>
            </w:tcMar>
            <w:vAlign w:val="center"/>
          </w:tcPr>
          <w:p w14:paraId="7E2FAF84" w14:textId="77777777" w:rsidR="00A55A8A" w:rsidRDefault="00AF3180">
            <w:pPr>
              <w:spacing w:after="0" w:line="240" w:lineRule="auto"/>
              <w:jc w:val="center"/>
              <w:rPr>
                <w:color w:val="000000"/>
              </w:rPr>
            </w:pPr>
            <w:r>
              <w:rPr>
                <w:b/>
                <w:bCs/>
                <w:color w:val="000000"/>
                <w:sz w:val="22"/>
                <w:szCs w:val="22"/>
              </w:rPr>
              <w:t>Dòng</w:t>
            </w:r>
          </w:p>
        </w:tc>
        <w:tc>
          <w:tcPr>
            <w:tcW w:w="680" w:type="dxa"/>
            <w:tcMar>
              <w:top w:w="100" w:type="dxa"/>
              <w:left w:w="110" w:type="dxa"/>
              <w:bottom w:w="100" w:type="dxa"/>
              <w:right w:w="110" w:type="dxa"/>
            </w:tcMar>
            <w:vAlign w:val="center"/>
          </w:tcPr>
          <w:p w14:paraId="066D45A8" w14:textId="77777777" w:rsidR="00A55A8A" w:rsidRDefault="00AF3180">
            <w:pPr>
              <w:spacing w:after="0" w:line="240" w:lineRule="auto"/>
              <w:jc w:val="center"/>
              <w:rPr>
                <w:color w:val="000000"/>
              </w:rPr>
            </w:pPr>
            <w:r>
              <w:rPr>
                <w:b/>
                <w:bCs/>
                <w:color w:val="000000"/>
                <w:sz w:val="22"/>
                <w:szCs w:val="22"/>
              </w:rPr>
              <w:t>Có</w:t>
            </w:r>
          </w:p>
        </w:tc>
        <w:tc>
          <w:tcPr>
            <w:tcW w:w="907" w:type="dxa"/>
            <w:tcMar>
              <w:top w:w="100" w:type="dxa"/>
              <w:left w:w="110" w:type="dxa"/>
              <w:bottom w:w="100" w:type="dxa"/>
              <w:right w:w="110" w:type="dxa"/>
            </w:tcMar>
            <w:vAlign w:val="center"/>
          </w:tcPr>
          <w:p w14:paraId="2915E452" w14:textId="77777777" w:rsidR="00A55A8A" w:rsidRDefault="00AF3180">
            <w:pPr>
              <w:spacing w:after="0" w:line="240" w:lineRule="auto"/>
              <w:jc w:val="center"/>
              <w:rPr>
                <w:color w:val="000000"/>
              </w:rPr>
            </w:pPr>
            <w:r>
              <w:rPr>
                <w:b/>
                <w:bCs/>
                <w:color w:val="000000"/>
                <w:sz w:val="22"/>
                <w:szCs w:val="22"/>
              </w:rPr>
              <w:t>Không áp dụng</w:t>
            </w:r>
          </w:p>
        </w:tc>
        <w:tc>
          <w:tcPr>
            <w:tcW w:w="6804" w:type="dxa"/>
            <w:tcMar>
              <w:top w:w="100" w:type="dxa"/>
              <w:left w:w="110" w:type="dxa"/>
              <w:bottom w:w="100" w:type="dxa"/>
              <w:right w:w="110" w:type="dxa"/>
            </w:tcMar>
            <w:vAlign w:val="center"/>
          </w:tcPr>
          <w:p w14:paraId="47E4F0A9" w14:textId="77777777" w:rsidR="00A55A8A" w:rsidRDefault="00AF3180">
            <w:pPr>
              <w:spacing w:after="0" w:line="240" w:lineRule="auto"/>
              <w:jc w:val="center"/>
              <w:rPr>
                <w:color w:val="000000"/>
              </w:rPr>
            </w:pPr>
            <w:r>
              <w:rPr>
                <w:b/>
                <w:bCs/>
                <w:color w:val="000000"/>
                <w:sz w:val="22"/>
                <w:szCs w:val="22"/>
              </w:rPr>
              <w:t>Minh chứng ghi chú</w:t>
            </w:r>
          </w:p>
        </w:tc>
      </w:tr>
      <w:tr w:rsidR="00A55A8A" w14:paraId="767D389A" w14:textId="77777777">
        <w:trPr>
          <w:cantSplit/>
          <w:jc w:val="center"/>
        </w:trPr>
        <w:tc>
          <w:tcPr>
            <w:tcW w:w="680" w:type="dxa"/>
            <w:tcMar>
              <w:top w:w="100" w:type="dxa"/>
              <w:left w:w="110" w:type="dxa"/>
              <w:bottom w:w="100" w:type="dxa"/>
              <w:right w:w="110" w:type="dxa"/>
            </w:tcMar>
            <w:vAlign w:val="center"/>
          </w:tcPr>
          <w:p w14:paraId="29F75F74" w14:textId="77777777" w:rsidR="00A55A8A" w:rsidRDefault="00AF3180">
            <w:pPr>
              <w:spacing w:after="0" w:line="240" w:lineRule="auto"/>
              <w:jc w:val="both"/>
              <w:rPr>
                <w:color w:val="000000"/>
              </w:rPr>
            </w:pPr>
            <w:r>
              <w:rPr>
                <w:color w:val="000000"/>
                <w:sz w:val="22"/>
                <w:szCs w:val="22"/>
              </w:rPr>
              <w:t>1</w:t>
            </w:r>
          </w:p>
        </w:tc>
        <w:tc>
          <w:tcPr>
            <w:tcW w:w="680" w:type="dxa"/>
            <w:tcMar>
              <w:top w:w="100" w:type="dxa"/>
              <w:left w:w="110" w:type="dxa"/>
              <w:bottom w:w="100" w:type="dxa"/>
              <w:right w:w="110" w:type="dxa"/>
            </w:tcMar>
            <w:vAlign w:val="center"/>
          </w:tcPr>
          <w:p w14:paraId="1215B6E4"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661602D2"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757722C1" w14:textId="77777777" w:rsidR="00A55A8A" w:rsidRDefault="00AF3180">
            <w:pPr>
              <w:spacing w:after="0" w:line="240" w:lineRule="auto"/>
              <w:jc w:val="both"/>
              <w:rPr>
                <w:color w:val="000000"/>
              </w:rPr>
            </w:pPr>
            <w:r>
              <w:rPr>
                <w:sz w:val="22"/>
                <w:szCs w:val="22"/>
              </w:rPr>
              <w:t>Chủ yếu dùng trang mô phỏng và cổng thông tin chính thống; chatbot (nếu dùng) là công cụ nhà trường cho phép, GV kiểm tra điều kiện tuổi.</w:t>
            </w:r>
          </w:p>
        </w:tc>
      </w:tr>
      <w:tr w:rsidR="00A55A8A" w14:paraId="2D3A0665" w14:textId="77777777">
        <w:trPr>
          <w:cantSplit/>
          <w:jc w:val="center"/>
        </w:trPr>
        <w:tc>
          <w:tcPr>
            <w:tcW w:w="680" w:type="dxa"/>
            <w:tcMar>
              <w:top w:w="100" w:type="dxa"/>
              <w:left w:w="110" w:type="dxa"/>
              <w:bottom w:w="100" w:type="dxa"/>
              <w:right w:w="110" w:type="dxa"/>
            </w:tcMar>
            <w:vAlign w:val="center"/>
          </w:tcPr>
          <w:p w14:paraId="3CF15AC4" w14:textId="77777777" w:rsidR="00A55A8A" w:rsidRDefault="00AF3180">
            <w:pPr>
              <w:spacing w:after="0" w:line="240" w:lineRule="auto"/>
              <w:jc w:val="both"/>
              <w:rPr>
                <w:color w:val="000000"/>
              </w:rPr>
            </w:pPr>
            <w:r>
              <w:rPr>
                <w:color w:val="000000"/>
                <w:sz w:val="22"/>
                <w:szCs w:val="22"/>
              </w:rPr>
              <w:t>2</w:t>
            </w:r>
          </w:p>
        </w:tc>
        <w:tc>
          <w:tcPr>
            <w:tcW w:w="680" w:type="dxa"/>
            <w:tcMar>
              <w:top w:w="100" w:type="dxa"/>
              <w:left w:w="110" w:type="dxa"/>
              <w:bottom w:w="100" w:type="dxa"/>
              <w:right w:w="110" w:type="dxa"/>
            </w:tcMar>
            <w:vAlign w:val="center"/>
          </w:tcPr>
          <w:p w14:paraId="1233DD8F"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6AC76DF2"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7FD1C330" w14:textId="77777777" w:rsidR="00A55A8A" w:rsidRDefault="00AF3180">
            <w:pPr>
              <w:spacing w:after="0" w:line="240" w:lineRule="auto"/>
              <w:jc w:val="both"/>
              <w:rPr>
                <w:color w:val="000000"/>
              </w:rPr>
            </w:pPr>
            <w:r>
              <w:rPr>
                <w:sz w:val="22"/>
                <w:szCs w:val="22"/>
              </w:rPr>
              <w:t>Dùng tài khoản trường hoặc không đăng nhập; bảng tóm tắt quyền ở PL11.3.1 dùng khi mất mạng.</w:t>
            </w:r>
          </w:p>
        </w:tc>
      </w:tr>
      <w:tr w:rsidR="00A55A8A" w14:paraId="688E44E1" w14:textId="77777777">
        <w:trPr>
          <w:cantSplit/>
          <w:jc w:val="center"/>
        </w:trPr>
        <w:tc>
          <w:tcPr>
            <w:tcW w:w="680" w:type="dxa"/>
            <w:tcMar>
              <w:top w:w="100" w:type="dxa"/>
              <w:left w:w="110" w:type="dxa"/>
              <w:bottom w:w="100" w:type="dxa"/>
              <w:right w:w="110" w:type="dxa"/>
            </w:tcMar>
            <w:vAlign w:val="center"/>
          </w:tcPr>
          <w:p w14:paraId="26141135" w14:textId="77777777" w:rsidR="00A55A8A" w:rsidRDefault="00AF3180">
            <w:pPr>
              <w:spacing w:after="0" w:line="240" w:lineRule="auto"/>
              <w:jc w:val="both"/>
              <w:rPr>
                <w:color w:val="000000"/>
              </w:rPr>
            </w:pPr>
            <w:r>
              <w:rPr>
                <w:color w:val="000000"/>
                <w:sz w:val="22"/>
                <w:szCs w:val="22"/>
              </w:rPr>
              <w:t>3</w:t>
            </w:r>
          </w:p>
        </w:tc>
        <w:tc>
          <w:tcPr>
            <w:tcW w:w="680" w:type="dxa"/>
            <w:tcMar>
              <w:top w:w="100" w:type="dxa"/>
              <w:left w:w="110" w:type="dxa"/>
              <w:bottom w:w="100" w:type="dxa"/>
              <w:right w:w="110" w:type="dxa"/>
            </w:tcMar>
            <w:vAlign w:val="center"/>
          </w:tcPr>
          <w:p w14:paraId="6AE4E0CA"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69908A9C"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69226BCB" w14:textId="77777777" w:rsidR="00A55A8A" w:rsidRDefault="00AF3180">
            <w:pPr>
              <w:spacing w:after="0" w:line="240" w:lineRule="auto"/>
              <w:jc w:val="both"/>
              <w:rPr>
                <w:color w:val="000000"/>
              </w:rPr>
            </w:pPr>
            <w:r>
              <w:rPr>
                <w:sz w:val="22"/>
                <w:szCs w:val="22"/>
              </w:rPr>
              <w:t>Không nhập dữ liệu cá nhân; thẻ tình huống là giả định.</w:t>
            </w:r>
          </w:p>
        </w:tc>
      </w:tr>
      <w:tr w:rsidR="00A55A8A" w14:paraId="63F0A08C" w14:textId="77777777">
        <w:trPr>
          <w:cantSplit/>
          <w:jc w:val="center"/>
        </w:trPr>
        <w:tc>
          <w:tcPr>
            <w:tcW w:w="680" w:type="dxa"/>
            <w:tcMar>
              <w:top w:w="100" w:type="dxa"/>
              <w:left w:w="110" w:type="dxa"/>
              <w:bottom w:w="100" w:type="dxa"/>
              <w:right w:w="110" w:type="dxa"/>
            </w:tcMar>
            <w:vAlign w:val="center"/>
          </w:tcPr>
          <w:p w14:paraId="34F5486D" w14:textId="77777777" w:rsidR="00A55A8A" w:rsidRDefault="00AF3180">
            <w:pPr>
              <w:spacing w:after="0" w:line="240" w:lineRule="auto"/>
              <w:jc w:val="both"/>
              <w:rPr>
                <w:color w:val="000000"/>
              </w:rPr>
            </w:pPr>
            <w:r>
              <w:rPr>
                <w:color w:val="000000"/>
                <w:sz w:val="22"/>
                <w:szCs w:val="22"/>
              </w:rPr>
              <w:t>4</w:t>
            </w:r>
          </w:p>
        </w:tc>
        <w:tc>
          <w:tcPr>
            <w:tcW w:w="680" w:type="dxa"/>
            <w:tcMar>
              <w:top w:w="100" w:type="dxa"/>
              <w:left w:w="110" w:type="dxa"/>
              <w:bottom w:w="100" w:type="dxa"/>
              <w:right w:w="110" w:type="dxa"/>
            </w:tcMar>
            <w:vAlign w:val="center"/>
          </w:tcPr>
          <w:p w14:paraId="40E84B86"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2AA629EC"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43A31F32" w14:textId="77777777" w:rsidR="00A55A8A" w:rsidRDefault="00AF3180">
            <w:pPr>
              <w:spacing w:after="0" w:line="240" w:lineRule="auto"/>
              <w:jc w:val="both"/>
              <w:rPr>
                <w:color w:val="000000"/>
              </w:rPr>
            </w:pPr>
            <w:r>
              <w:rPr>
                <w:sz w:val="22"/>
                <w:szCs w:val="22"/>
              </w:rPr>
              <w:t>Câu trả lời chatbot được đối chiếu với Điều 4 văn bản gốc.</w:t>
            </w:r>
          </w:p>
        </w:tc>
      </w:tr>
      <w:tr w:rsidR="00A55A8A" w14:paraId="1E3347C0" w14:textId="77777777">
        <w:trPr>
          <w:cantSplit/>
          <w:jc w:val="center"/>
        </w:trPr>
        <w:tc>
          <w:tcPr>
            <w:tcW w:w="680" w:type="dxa"/>
            <w:tcMar>
              <w:top w:w="100" w:type="dxa"/>
              <w:left w:w="110" w:type="dxa"/>
              <w:bottom w:w="100" w:type="dxa"/>
              <w:right w:w="110" w:type="dxa"/>
            </w:tcMar>
            <w:vAlign w:val="center"/>
          </w:tcPr>
          <w:p w14:paraId="214BFD78" w14:textId="77777777" w:rsidR="00A55A8A" w:rsidRDefault="00AF3180">
            <w:pPr>
              <w:spacing w:after="0" w:line="240" w:lineRule="auto"/>
              <w:jc w:val="both"/>
              <w:rPr>
                <w:color w:val="000000"/>
              </w:rPr>
            </w:pPr>
            <w:r>
              <w:rPr>
                <w:color w:val="000000"/>
                <w:sz w:val="22"/>
                <w:szCs w:val="22"/>
              </w:rPr>
              <w:t>5</w:t>
            </w:r>
          </w:p>
        </w:tc>
        <w:tc>
          <w:tcPr>
            <w:tcW w:w="680" w:type="dxa"/>
            <w:tcMar>
              <w:top w:w="100" w:type="dxa"/>
              <w:left w:w="110" w:type="dxa"/>
              <w:bottom w:w="100" w:type="dxa"/>
              <w:right w:w="110" w:type="dxa"/>
            </w:tcMar>
            <w:vAlign w:val="center"/>
          </w:tcPr>
          <w:p w14:paraId="7B479991"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04DB39A1"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693E82F8" w14:textId="77777777" w:rsidR="00A55A8A" w:rsidRDefault="00AF3180">
            <w:pPr>
              <w:spacing w:after="0" w:line="240" w:lineRule="auto"/>
              <w:jc w:val="both"/>
              <w:rPr>
                <w:color w:val="000000"/>
              </w:rPr>
            </w:pPr>
            <w:r>
              <w:rPr>
                <w:sz w:val="22"/>
                <w:szCs w:val="22"/>
              </w:rPr>
              <w:t>Hướng dẫn 5 bước: người dùng dừng, báo cáo, thực hiện quyền.</w:t>
            </w:r>
          </w:p>
        </w:tc>
      </w:tr>
      <w:tr w:rsidR="00A55A8A" w14:paraId="480E0C03" w14:textId="77777777">
        <w:trPr>
          <w:cantSplit/>
          <w:jc w:val="center"/>
        </w:trPr>
        <w:tc>
          <w:tcPr>
            <w:tcW w:w="680" w:type="dxa"/>
            <w:tcMar>
              <w:top w:w="100" w:type="dxa"/>
              <w:left w:w="110" w:type="dxa"/>
              <w:bottom w:w="100" w:type="dxa"/>
              <w:right w:w="110" w:type="dxa"/>
            </w:tcMar>
            <w:vAlign w:val="center"/>
          </w:tcPr>
          <w:p w14:paraId="30545A8E" w14:textId="77777777" w:rsidR="00A55A8A" w:rsidRDefault="00AF3180">
            <w:pPr>
              <w:spacing w:after="0" w:line="240" w:lineRule="auto"/>
              <w:jc w:val="both"/>
              <w:rPr>
                <w:color w:val="000000"/>
              </w:rPr>
            </w:pPr>
            <w:r>
              <w:rPr>
                <w:color w:val="000000"/>
                <w:sz w:val="22"/>
                <w:szCs w:val="22"/>
              </w:rPr>
              <w:t>6</w:t>
            </w:r>
          </w:p>
        </w:tc>
        <w:tc>
          <w:tcPr>
            <w:tcW w:w="680" w:type="dxa"/>
            <w:tcMar>
              <w:top w:w="100" w:type="dxa"/>
              <w:left w:w="110" w:type="dxa"/>
              <w:bottom w:w="100" w:type="dxa"/>
              <w:right w:w="110" w:type="dxa"/>
            </w:tcMar>
            <w:vAlign w:val="center"/>
          </w:tcPr>
          <w:p w14:paraId="2F22D034"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659A33D4"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67C33D28" w14:textId="77777777" w:rsidR="00A55A8A" w:rsidRDefault="00AF3180">
            <w:pPr>
              <w:spacing w:after="0" w:line="240" w:lineRule="auto"/>
              <w:jc w:val="both"/>
              <w:rPr>
                <w:color w:val="000000"/>
              </w:rPr>
            </w:pPr>
            <w:r>
              <w:rPr>
                <w:sz w:val="22"/>
                <w:szCs w:val="22"/>
              </w:rPr>
              <w:t>Nhóm dùng chatbot khai báo trong Phiếu học tập 11.3.1; thẻ 1, 5 phân tích gian lận.</w:t>
            </w:r>
          </w:p>
        </w:tc>
      </w:tr>
      <w:tr w:rsidR="00A55A8A" w14:paraId="11A01AAC" w14:textId="77777777">
        <w:trPr>
          <w:cantSplit/>
          <w:jc w:val="center"/>
        </w:trPr>
        <w:tc>
          <w:tcPr>
            <w:tcW w:w="680" w:type="dxa"/>
            <w:tcMar>
              <w:top w:w="100" w:type="dxa"/>
              <w:left w:w="110" w:type="dxa"/>
              <w:bottom w:w="100" w:type="dxa"/>
              <w:right w:w="110" w:type="dxa"/>
            </w:tcMar>
            <w:vAlign w:val="center"/>
          </w:tcPr>
          <w:p w14:paraId="5DEF98D1" w14:textId="77777777" w:rsidR="00A55A8A" w:rsidRDefault="00AF3180">
            <w:pPr>
              <w:spacing w:after="0" w:line="240" w:lineRule="auto"/>
              <w:jc w:val="both"/>
              <w:rPr>
                <w:color w:val="000000"/>
              </w:rPr>
            </w:pPr>
            <w:r>
              <w:rPr>
                <w:color w:val="000000"/>
                <w:sz w:val="22"/>
                <w:szCs w:val="22"/>
              </w:rPr>
              <w:t>7</w:t>
            </w:r>
          </w:p>
        </w:tc>
        <w:tc>
          <w:tcPr>
            <w:tcW w:w="680" w:type="dxa"/>
            <w:tcMar>
              <w:top w:w="100" w:type="dxa"/>
              <w:left w:w="110" w:type="dxa"/>
              <w:bottom w:w="100" w:type="dxa"/>
              <w:right w:w="110" w:type="dxa"/>
            </w:tcMar>
            <w:vAlign w:val="center"/>
          </w:tcPr>
          <w:p w14:paraId="4BC67FF0" w14:textId="77777777" w:rsidR="00A55A8A" w:rsidRDefault="00AF3180">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1926F740" w14:textId="77777777" w:rsidR="00A55A8A" w:rsidRDefault="00AF3180">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06E81CA8" w14:textId="77777777" w:rsidR="00A55A8A" w:rsidRDefault="00AF3180">
            <w:pPr>
              <w:spacing w:after="0" w:line="240" w:lineRule="auto"/>
              <w:jc w:val="both"/>
              <w:rPr>
                <w:color w:val="000000"/>
              </w:rPr>
            </w:pPr>
            <w:r>
              <w:rPr>
                <w:sz w:val="22"/>
                <w:szCs w:val="22"/>
              </w:rPr>
              <w:t>Chuyển sang bảng tóm tắt quyền và chính sách mô phỏng in trong phụ lục.</w:t>
            </w:r>
          </w:p>
        </w:tc>
      </w:tr>
    </w:tbl>
    <w:p w14:paraId="462BF075" w14:textId="77777777" w:rsidR="00A55A8A" w:rsidRDefault="00AF3180">
      <w:pPr>
        <w:keepNext/>
        <w:spacing w:before="80" w:after="60" w:line="264" w:lineRule="auto"/>
        <w:ind w:firstLine="567"/>
        <w:rPr>
          <w:b/>
          <w:bCs/>
          <w:color w:val="000000"/>
        </w:rPr>
      </w:pPr>
      <w:r>
        <w:rPr>
          <w:b/>
          <w:bCs/>
          <w:color w:val="000000"/>
        </w:rPr>
        <w:t>PL11.3.6. Lưu ý về đánh giá của bài</w:t>
      </w:r>
    </w:p>
    <w:p w14:paraId="1EB48648" w14:textId="77777777" w:rsidR="00A55A8A" w:rsidRDefault="00AF3180">
      <w:pPr>
        <w:keepNext/>
        <w:spacing w:after="60" w:line="264" w:lineRule="auto"/>
        <w:ind w:firstLine="567"/>
        <w:rPr>
          <w:b/>
          <w:bCs/>
          <w:color w:val="000000"/>
        </w:rPr>
      </w:pPr>
      <w:r>
        <w:rPr>
          <w:b/>
          <w:bCs/>
          <w:color w:val="000000"/>
        </w:rPr>
        <w:t>- Ba nguyên tắc chung (trọng tâm đánh giá, đóng góp của từng HS, công bằng trong tiếp cận) và căn cứ Công văn số 5588/BGDĐT-GDPT ngày 19/8/2026: xem Hướng dẫn chung của bộ kế hoạch bài dạy, mục I.</w:t>
      </w:r>
    </w:p>
    <w:p w14:paraId="0E904077" w14:textId="77777777" w:rsidR="00A55A8A" w:rsidRDefault="00AF3180">
      <w:pPr>
        <w:pBdr>
          <w:top w:val="nil"/>
          <w:left w:val="nil"/>
          <w:bottom w:val="nil"/>
          <w:right w:val="nil"/>
          <w:between w:val="nil"/>
        </w:pBdr>
        <w:spacing w:after="60" w:line="264" w:lineRule="auto"/>
        <w:ind w:left="360" w:firstLine="567"/>
        <w:jc w:val="both"/>
        <w:rPr>
          <w:color w:val="000000"/>
        </w:rPr>
      </w:pPr>
      <w:r>
        <w:rPr>
          <w:color w:val="000000"/>
        </w:rPr>
        <w:t>- Hướng dẫn và khai báo. Phần lớn nhiệm vụ của HS thực hiện trên giấy. Nếu HS có dùng công cụ AI ở nhà để tìm hiểu sản phẩm, HS khai báo năm ý: công cụ đã dùng; mục đích dùng; việc đã nhờ công cụ làm; phần HS tự làm; cách HS kiểm chứng kết quả.</w:t>
      </w:r>
    </w:p>
    <w:p w14:paraId="4F05D392" w14:textId="77777777" w:rsidR="00A55A8A" w:rsidRDefault="00AF3180">
      <w:pPr>
        <w:spacing w:after="0" w:line="240" w:lineRule="auto"/>
        <w:ind w:firstLine="567"/>
        <w:jc w:val="both"/>
        <w:rPr>
          <w:shd w:val="clear" w:color="auto" w:fill="B6D7A8"/>
        </w:rPr>
      </w:pPr>
      <w:r>
        <w:rPr>
          <w:b/>
          <w:sz w:val="22"/>
          <w:szCs w:val="22"/>
        </w:rPr>
        <w:t>PL11.3.7. Sản phẩm và gợi ý đáp án theo hoạt động</w:t>
      </w:r>
    </w:p>
    <w:p w14:paraId="2D9266AD" w14:textId="77777777" w:rsidR="00A55A8A" w:rsidRDefault="00AF3180">
      <w:pPr>
        <w:spacing w:after="0" w:line="240" w:lineRule="auto"/>
        <w:ind w:firstLine="567"/>
        <w:jc w:val="both"/>
        <w:rPr>
          <w:shd w:val="clear" w:color="auto" w:fill="B6D7A8"/>
        </w:rPr>
      </w:pPr>
      <w:r>
        <w:rPr>
          <w:b/>
          <w:sz w:val="22"/>
          <w:szCs w:val="22"/>
        </w:rPr>
        <w:t>Hoạt động 1. Mở đầu: “Đồng ý tất cả” rồi muốn rút lại (4 phút)</w:t>
      </w:r>
    </w:p>
    <w:p w14:paraId="6479BE22" w14:textId="77777777" w:rsidR="00A55A8A" w:rsidRDefault="00AF3180">
      <w:pPr>
        <w:spacing w:after="0" w:line="240" w:lineRule="auto"/>
        <w:ind w:firstLine="567"/>
        <w:jc w:val="both"/>
        <w:rPr>
          <w:shd w:val="clear" w:color="auto" w:fill="B6D7A8"/>
        </w:rPr>
      </w:pPr>
      <w:r>
        <w:rPr>
          <w:sz w:val="22"/>
          <w:szCs w:val="22"/>
        </w:rPr>
        <w:t>Dự đoán cá nhân, ví dụ: “Không, vì Thảo đã đồng ý.” / “Có, Thảo có thể yêu cầu xoá ảnh và từ chối quảng cáo.”</w:t>
      </w:r>
    </w:p>
    <w:p w14:paraId="2D7FFC8A" w14:textId="77777777" w:rsidR="00A55A8A" w:rsidRDefault="00AF3180">
      <w:pPr>
        <w:spacing w:after="0" w:line="240" w:lineRule="auto"/>
        <w:ind w:firstLine="567"/>
        <w:jc w:val="both"/>
        <w:rPr>
          <w:shd w:val="clear" w:color="auto" w:fill="B6D7A8"/>
        </w:rPr>
      </w:pPr>
      <w:r>
        <w:rPr>
          <w:sz w:val="22"/>
          <w:szCs w:val="22"/>
        </w:rPr>
        <w:t>GV ghi các dự đoán lên góc bảng, chưa kết luận; sẽ đối chiếu ở cuối Hoạt động 2.</w:t>
      </w:r>
    </w:p>
    <w:p w14:paraId="2207F9F9" w14:textId="77777777" w:rsidR="00A55A8A" w:rsidRDefault="00AF3180">
      <w:pPr>
        <w:spacing w:after="0" w:line="240" w:lineRule="auto"/>
        <w:ind w:firstLine="567"/>
        <w:jc w:val="both"/>
        <w:rPr>
          <w:shd w:val="clear" w:color="auto" w:fill="B6D7A8"/>
        </w:rPr>
      </w:pPr>
      <w:r>
        <w:rPr>
          <w:b/>
          <w:bCs/>
          <w:sz w:val="22"/>
          <w:szCs w:val="22"/>
        </w:rPr>
        <w:t>Hoạt động 2. Hình thành kiến thức: Quyền dữ liệu của người dùng (17 phút)</w:t>
      </w:r>
    </w:p>
    <w:p w14:paraId="270D9602" w14:textId="77777777" w:rsidR="00A55A8A" w:rsidRDefault="00AF3180">
      <w:pPr>
        <w:spacing w:after="0" w:line="240" w:lineRule="auto"/>
        <w:ind w:firstLine="567"/>
        <w:jc w:val="both"/>
        <w:rPr>
          <w:shd w:val="clear" w:color="auto" w:fill="B6D7A8"/>
        </w:rPr>
      </w:pPr>
      <w:r>
        <w:rPr>
          <w:b/>
          <w:bCs/>
          <w:sz w:val="22"/>
          <w:szCs w:val="22"/>
        </w:rPr>
        <w:t xml:space="preserve">Tình huống 1: </w:t>
      </w:r>
      <w:r>
        <w:rPr>
          <w:sz w:val="22"/>
          <w:szCs w:val="22"/>
        </w:rPr>
        <w:t>Khâu thu thập, quyền được biết về hoạt động xử lí dữ liệu cá nhân (dữ liệu gì, để làm gì, lưu bao lâu).</w:t>
      </w:r>
    </w:p>
    <w:p w14:paraId="4F408851" w14:textId="77777777" w:rsidR="00A55A8A" w:rsidRDefault="00AF3180">
      <w:pPr>
        <w:spacing w:after="0" w:line="240" w:lineRule="auto"/>
        <w:ind w:firstLine="567"/>
        <w:jc w:val="both"/>
        <w:rPr>
          <w:shd w:val="clear" w:color="auto" w:fill="B6D7A8"/>
        </w:rPr>
      </w:pPr>
      <w:r>
        <w:rPr>
          <w:b/>
          <w:bCs/>
          <w:sz w:val="22"/>
          <w:szCs w:val="22"/>
        </w:rPr>
        <w:t xml:space="preserve">Tình huống 2: </w:t>
      </w:r>
      <w:r>
        <w:rPr>
          <w:sz w:val="22"/>
          <w:szCs w:val="22"/>
        </w:rPr>
        <w:t>Khâu sử dụng, quyền rút lại sự đồng ý.</w:t>
      </w:r>
    </w:p>
    <w:p w14:paraId="79BA711A" w14:textId="77777777" w:rsidR="00A55A8A" w:rsidRDefault="00AF3180">
      <w:pPr>
        <w:spacing w:after="0" w:line="240" w:lineRule="auto"/>
        <w:ind w:firstLine="567"/>
        <w:jc w:val="both"/>
        <w:rPr>
          <w:shd w:val="clear" w:color="auto" w:fill="B6D7A8"/>
        </w:rPr>
      </w:pPr>
      <w:r>
        <w:rPr>
          <w:b/>
          <w:bCs/>
          <w:sz w:val="22"/>
          <w:szCs w:val="22"/>
        </w:rPr>
        <w:t xml:space="preserve">Tình huống 3: </w:t>
      </w:r>
      <w:r>
        <w:rPr>
          <w:sz w:val="22"/>
          <w:szCs w:val="22"/>
        </w:rPr>
        <w:t>Khâu lưu giữ, quyền xem, chỉnh sửa hoặc yêu cầu chỉnh sửa.</w:t>
      </w:r>
    </w:p>
    <w:p w14:paraId="0091DEF2" w14:textId="77777777" w:rsidR="00A55A8A" w:rsidRDefault="00AF3180">
      <w:pPr>
        <w:spacing w:after="0" w:line="240" w:lineRule="auto"/>
        <w:ind w:firstLine="567"/>
        <w:jc w:val="both"/>
        <w:rPr>
          <w:shd w:val="clear" w:color="auto" w:fill="B6D7A8"/>
        </w:rPr>
      </w:pPr>
      <w:r>
        <w:rPr>
          <w:b/>
          <w:bCs/>
          <w:sz w:val="22"/>
          <w:szCs w:val="22"/>
        </w:rPr>
        <w:t xml:space="preserve">Tình huống 4: </w:t>
      </w:r>
      <w:r>
        <w:rPr>
          <w:sz w:val="22"/>
          <w:szCs w:val="22"/>
        </w:rPr>
        <w:t>Khâu lưu giữ, quyền yêu cầu xoá dữ liệu.</w:t>
      </w:r>
    </w:p>
    <w:p w14:paraId="77229DFC" w14:textId="77777777" w:rsidR="00A55A8A" w:rsidRDefault="00AF3180">
      <w:pPr>
        <w:spacing w:after="0" w:line="240" w:lineRule="auto"/>
        <w:ind w:firstLine="567"/>
        <w:jc w:val="both"/>
        <w:rPr>
          <w:shd w:val="clear" w:color="auto" w:fill="B6D7A8"/>
        </w:rPr>
      </w:pPr>
      <w:r>
        <w:rPr>
          <w:b/>
          <w:bCs/>
          <w:sz w:val="22"/>
          <w:szCs w:val="22"/>
        </w:rPr>
        <w:t xml:space="preserve">Tình huống 5: </w:t>
      </w:r>
      <w:r>
        <w:rPr>
          <w:sz w:val="22"/>
          <w:szCs w:val="22"/>
        </w:rPr>
        <w:t>Khâu sử dụng, quyền phản đối xử lí hoặc yêu cầu hạn chế xử lí cho mục đích quảng cáo.</w:t>
      </w:r>
    </w:p>
    <w:p w14:paraId="0613D5F8" w14:textId="77777777" w:rsidR="00A55A8A" w:rsidRDefault="00AF3180">
      <w:pPr>
        <w:spacing w:after="0" w:line="240" w:lineRule="auto"/>
        <w:ind w:firstLine="567"/>
        <w:jc w:val="both"/>
        <w:rPr>
          <w:shd w:val="clear" w:color="auto" w:fill="B6D7A8"/>
        </w:rPr>
      </w:pPr>
      <w:r>
        <w:rPr>
          <w:b/>
          <w:bCs/>
          <w:sz w:val="22"/>
          <w:szCs w:val="22"/>
        </w:rPr>
        <w:t xml:space="preserve">Tình huống 6: </w:t>
      </w:r>
      <w:r>
        <w:rPr>
          <w:sz w:val="22"/>
          <w:szCs w:val="22"/>
        </w:rPr>
        <w:t>Khâu lưu giữ, quyền yêu cầu cung cấp dữ liệu cá nhân.</w:t>
      </w:r>
    </w:p>
    <w:p w14:paraId="42044F0E" w14:textId="77777777" w:rsidR="00A55A8A" w:rsidRDefault="00AF3180">
      <w:pPr>
        <w:spacing w:after="0" w:line="240" w:lineRule="auto"/>
        <w:ind w:firstLine="567"/>
        <w:jc w:val="both"/>
        <w:rPr>
          <w:shd w:val="clear" w:color="auto" w:fill="B6D7A8"/>
        </w:rPr>
      </w:pPr>
      <w:r>
        <w:rPr>
          <w:b/>
          <w:bCs/>
          <w:sz w:val="22"/>
          <w:szCs w:val="22"/>
        </w:rPr>
        <w:t xml:space="preserve">Tình huống 7: </w:t>
      </w:r>
      <w:r>
        <w:rPr>
          <w:sz w:val="22"/>
          <w:szCs w:val="22"/>
        </w:rPr>
        <w:t>Sự cố lộ dữ liệu, quyền khiếu nại, tố cáo, khởi kiện, yêu cầu bồi thường thiệt hại; yêu cầu cơ quan có thẩm quyền áp dụng biện pháp bảo vệ.</w:t>
      </w:r>
    </w:p>
    <w:p w14:paraId="3A599C43" w14:textId="77777777" w:rsidR="00A55A8A" w:rsidRDefault="00AF3180">
      <w:pPr>
        <w:spacing w:after="0" w:line="240" w:lineRule="auto"/>
        <w:ind w:firstLine="567"/>
        <w:jc w:val="both"/>
        <w:rPr>
          <w:shd w:val="clear" w:color="auto" w:fill="B6D7A8"/>
        </w:rPr>
      </w:pPr>
      <w:r>
        <w:rPr>
          <w:b/>
          <w:bCs/>
          <w:sz w:val="22"/>
          <w:szCs w:val="22"/>
        </w:rPr>
        <w:t xml:space="preserve">Đối chiếu chính sách mô phỏng: </w:t>
      </w:r>
      <w:r>
        <w:rPr>
          <w:sz w:val="22"/>
          <w:szCs w:val="22"/>
        </w:rPr>
        <w:t>Đã thể hiện: xem và sửa hồ sơ (mục 5); yêu cầu xoá tài khoản (mục 5, nhưng nói hội thoại đã dùng cải thiện mô hình “có thể không xoá được”); kênh khiếu nại (mục 6). Thiếu hoặc mơ hồ: “các dữ liệu khác khi cần thiết” (mục 1) và “thời gian cần thiết” (mục 4) chưa đủ để người dùng được biết; “sử dụng là đồng ý với toàn bộ điều khoản” (mục 3) không cho đồng ý hoặc rút lại theo từng mục đích; không có lựa chọn từ chối nhận quảng cáo từ đối tác (mục 2).</w:t>
      </w:r>
    </w:p>
    <w:p w14:paraId="1ACC7775" w14:textId="77777777" w:rsidR="00A55A8A" w:rsidRDefault="00AF3180">
      <w:pPr>
        <w:spacing w:after="0" w:line="240" w:lineRule="auto"/>
        <w:ind w:firstLine="567"/>
        <w:jc w:val="both"/>
        <w:rPr>
          <w:shd w:val="clear" w:color="auto" w:fill="B6D7A8"/>
        </w:rPr>
      </w:pPr>
      <w:r>
        <w:rPr>
          <w:b/>
          <w:bCs/>
          <w:sz w:val="22"/>
          <w:szCs w:val="22"/>
        </w:rPr>
        <w:t xml:space="preserve">Trả lời Hoạt động 1: </w:t>
      </w:r>
      <w:r>
        <w:rPr>
          <w:sz w:val="22"/>
          <w:szCs w:val="22"/>
        </w:rPr>
        <w:t>Thảo vẫn còn quyền: rút lại sự đồng ý, yêu cầu xoá ảnh thẻ, phản đối việc dùng dữ liệu để quảng cáo; nếu không được phản hồi thì khiếu nại. Đồng ý một lần không có nghĩa là mất hết quyền.</w:t>
      </w:r>
    </w:p>
    <w:p w14:paraId="310F7110" w14:textId="77777777" w:rsidR="00A55A8A" w:rsidRDefault="00AF3180">
      <w:pPr>
        <w:spacing w:after="0" w:line="240" w:lineRule="auto"/>
        <w:ind w:firstLine="567"/>
        <w:jc w:val="both"/>
        <w:rPr>
          <w:shd w:val="clear" w:color="auto" w:fill="B6D7A8"/>
        </w:rPr>
      </w:pPr>
      <w:r>
        <w:rPr>
          <w:b/>
          <w:bCs/>
          <w:sz w:val="22"/>
          <w:szCs w:val="22"/>
        </w:rPr>
        <w:t xml:space="preserve">Chốt: </w:t>
      </w:r>
      <w:r>
        <w:rPr>
          <w:sz w:val="22"/>
          <w:szCs w:val="22"/>
        </w:rPr>
        <w:t>Người dùng là chủ thể dữ liệu, có quyền ở cả ba khâu thu thập, sử dụng, lưu giữ. Trước khi dùng một công cụ AI, đọc chính sách để biết dữ liệu nào bị thu thập, dùng vào việc gì, lưu bao lâu và cách thực hiện quyền của mình. Phân biệt ba loại: quyền theo luật (Điều 4 Luật Bảo vệ dữ liệu cá nhân, mọi ứng dụng phải bảo đảm); điều ứng dụng tự cam kết trong điều khoản dịch vụ; thực hành tốt (khuyến khích, không bắt buộc).</w:t>
      </w:r>
    </w:p>
    <w:p w14:paraId="38713713" w14:textId="77777777" w:rsidR="00A55A8A" w:rsidRDefault="00AF3180">
      <w:pPr>
        <w:spacing w:after="0" w:line="240" w:lineRule="auto"/>
        <w:ind w:firstLine="567"/>
        <w:jc w:val="both"/>
        <w:rPr>
          <w:shd w:val="clear" w:color="auto" w:fill="B6D7A8"/>
        </w:rPr>
      </w:pPr>
      <w:r>
        <w:rPr>
          <w:b/>
          <w:bCs/>
          <w:sz w:val="22"/>
          <w:szCs w:val="22"/>
        </w:rPr>
        <w:t>Hoạt động 3. Luyện tập: Phân loại thẻ rủi ro, sự cố (14 phút)</w:t>
      </w:r>
    </w:p>
    <w:p w14:paraId="6A5A9995" w14:textId="77777777" w:rsidR="00A55A8A" w:rsidRDefault="00AF3180">
      <w:pPr>
        <w:spacing w:after="0" w:line="240" w:lineRule="auto"/>
        <w:ind w:firstLine="567"/>
        <w:jc w:val="both"/>
        <w:rPr>
          <w:shd w:val="clear" w:color="auto" w:fill="B6D7A8"/>
        </w:rPr>
      </w:pPr>
      <w:r>
        <w:rPr>
          <w:b/>
          <w:bCs/>
          <w:sz w:val="22"/>
          <w:szCs w:val="22"/>
        </w:rPr>
        <w:t xml:space="preserve">Thẻ 1: </w:t>
      </w:r>
      <w:r>
        <w:rPr>
          <w:sz w:val="22"/>
          <w:szCs w:val="22"/>
        </w:rPr>
        <w:t>Sự cố, NT: nộp bài luận do chatbot viết toàn bộ, không khai báo; có dấu hiệu vi phạm quy định sử dụng AI và yêu cầu khai báo của nhà trường (Công văn 5588/BGDĐT-GDPT: HS dùng AI theo hướng dẫn của GV và khai báo theo yêu cầu).</w:t>
      </w:r>
    </w:p>
    <w:p w14:paraId="30C2E67C" w14:textId="77777777" w:rsidR="00A55A8A" w:rsidRDefault="00AF3180">
      <w:pPr>
        <w:spacing w:after="0" w:line="240" w:lineRule="auto"/>
        <w:ind w:firstLine="567"/>
        <w:jc w:val="both"/>
        <w:rPr>
          <w:shd w:val="clear" w:color="auto" w:fill="B6D7A8"/>
        </w:rPr>
      </w:pPr>
      <w:r>
        <w:rPr>
          <w:b/>
          <w:bCs/>
          <w:sz w:val="22"/>
          <w:szCs w:val="22"/>
        </w:rPr>
        <w:t xml:space="preserve">Thẻ 2: </w:t>
      </w:r>
      <w:r>
        <w:rPr>
          <w:sz w:val="22"/>
          <w:szCs w:val="22"/>
        </w:rPr>
        <w:t>Sự cố, RT (kèm NT): dán ảnh bảng điểm có họ tên cả lớp vào chatbot; dữ liệu cá nhân của 40 bạn đã bị đưa ra ngoài mà các bạn không được biết, không đồng ý.</w:t>
      </w:r>
    </w:p>
    <w:p w14:paraId="4010F877" w14:textId="77777777" w:rsidR="00A55A8A" w:rsidRDefault="00AF3180">
      <w:pPr>
        <w:spacing w:after="0" w:line="240" w:lineRule="auto"/>
        <w:ind w:firstLine="567"/>
        <w:jc w:val="both"/>
        <w:rPr>
          <w:shd w:val="clear" w:color="auto" w:fill="B6D7A8"/>
        </w:rPr>
      </w:pPr>
      <w:r>
        <w:rPr>
          <w:b/>
          <w:bCs/>
          <w:sz w:val="22"/>
          <w:szCs w:val="22"/>
        </w:rPr>
        <w:t xml:space="preserve">Thẻ 3: </w:t>
      </w:r>
      <w:r>
        <w:rPr>
          <w:sz w:val="22"/>
          <w:szCs w:val="22"/>
        </w:rPr>
        <w:t>Rủi ro, AT: tiện ích lạ đòi quyền “đọc mọi trang bạn truy cập”, lại dùng chung mật khẩu với tài khoản trường; nếu tiện ích bị lợi dụng, tài khoản trường có thể bị chiếm.</w:t>
      </w:r>
    </w:p>
    <w:p w14:paraId="6618C9C4" w14:textId="77777777" w:rsidR="00A55A8A" w:rsidRDefault="00AF3180">
      <w:pPr>
        <w:spacing w:after="0" w:line="240" w:lineRule="auto"/>
        <w:ind w:firstLine="567"/>
        <w:jc w:val="both"/>
        <w:rPr>
          <w:shd w:val="clear" w:color="auto" w:fill="B6D7A8"/>
        </w:rPr>
      </w:pPr>
      <w:r>
        <w:rPr>
          <w:b/>
          <w:bCs/>
          <w:sz w:val="22"/>
          <w:szCs w:val="22"/>
        </w:rPr>
        <w:t xml:space="preserve">Thẻ 4: </w:t>
      </w:r>
      <w:r>
        <w:rPr>
          <w:sz w:val="22"/>
          <w:szCs w:val="22"/>
        </w:rPr>
        <w:t>Sự cố, PL (kèm NT, RT): dùng AI ghép mặt, giả giọng thầy giáo rồi đăng nhóm lớp; có nguy cơ vi phạm Luật An ninh mạng (dùng AI giả mạo hình ảnh, giọng nói của người khác trái pháp luật; phát tán thông tin xâm phạm danh dự của người khác). Kết luận có vi phạm hay không thuộc về cơ quan có thẩm quyền.</w:t>
      </w:r>
    </w:p>
    <w:p w14:paraId="60014A8E" w14:textId="77777777" w:rsidR="00A55A8A" w:rsidRDefault="00AF3180">
      <w:pPr>
        <w:spacing w:after="0" w:line="240" w:lineRule="auto"/>
        <w:ind w:firstLine="567"/>
        <w:jc w:val="both"/>
        <w:rPr>
          <w:shd w:val="clear" w:color="auto" w:fill="B6D7A8"/>
        </w:rPr>
      </w:pPr>
      <w:r>
        <w:rPr>
          <w:b/>
          <w:bCs/>
          <w:sz w:val="22"/>
          <w:szCs w:val="22"/>
        </w:rPr>
        <w:t xml:space="preserve">Thẻ 5: </w:t>
      </w:r>
      <w:r>
        <w:rPr>
          <w:sz w:val="22"/>
          <w:szCs w:val="22"/>
        </w:rPr>
        <w:t>Rủi ro, NT: định dùng chatbot tạo “số liệu khảo sát” thay cho khảo sát thật; nếu làm sẽ gian lận trong dự án nghiên cứu.</w:t>
      </w:r>
    </w:p>
    <w:p w14:paraId="2C960812" w14:textId="77777777" w:rsidR="00A55A8A" w:rsidRDefault="00AF3180">
      <w:pPr>
        <w:spacing w:after="0" w:line="240" w:lineRule="auto"/>
        <w:ind w:firstLine="567"/>
        <w:jc w:val="both"/>
        <w:rPr>
          <w:shd w:val="clear" w:color="auto" w:fill="B6D7A8"/>
        </w:rPr>
      </w:pPr>
      <w:r>
        <w:rPr>
          <w:b/>
          <w:bCs/>
          <w:sz w:val="22"/>
          <w:szCs w:val="22"/>
        </w:rPr>
        <w:t xml:space="preserve">Thẻ 6: </w:t>
      </w:r>
      <w:r>
        <w:rPr>
          <w:sz w:val="22"/>
          <w:szCs w:val="22"/>
        </w:rPr>
        <w:t>Rủi ro, AT: đường link lạ đòi đăng nhập bằng tài khoản trường; dấu hiệu lừa đảo chiếm tài khoản.</w:t>
      </w:r>
    </w:p>
    <w:p w14:paraId="12C07641" w14:textId="77777777" w:rsidR="00A55A8A" w:rsidRDefault="00AF3180">
      <w:pPr>
        <w:spacing w:after="0" w:line="240" w:lineRule="auto"/>
        <w:ind w:firstLine="567"/>
        <w:jc w:val="both"/>
        <w:rPr>
          <w:shd w:val="clear" w:color="auto" w:fill="B6D7A8"/>
        </w:rPr>
      </w:pPr>
      <w:r>
        <w:rPr>
          <w:b/>
          <w:bCs/>
          <w:sz w:val="22"/>
          <w:szCs w:val="22"/>
        </w:rPr>
        <w:t xml:space="preserve">Thẻ 7: </w:t>
      </w:r>
      <w:r>
        <w:rPr>
          <w:sz w:val="22"/>
          <w:szCs w:val="22"/>
        </w:rPr>
        <w:t>Sự cố, RT: câu lạc bộ đang thu ảnh chân dung để “điểm danh bằng khuôn mặt” mà không thông báo mục đích, thời hạn lưu, không hỏi ý kiến; có dấu hiệu chưa bảo đảm quyền được biết và quyền đồng ý của HS.</w:t>
      </w:r>
    </w:p>
    <w:p w14:paraId="7C855BAC" w14:textId="77777777" w:rsidR="00A55A8A" w:rsidRDefault="00AF3180">
      <w:pPr>
        <w:spacing w:after="0" w:line="240" w:lineRule="auto"/>
        <w:ind w:firstLine="567"/>
        <w:jc w:val="both"/>
        <w:rPr>
          <w:shd w:val="clear" w:color="auto" w:fill="B6D7A8"/>
        </w:rPr>
      </w:pPr>
      <w:r>
        <w:rPr>
          <w:b/>
          <w:bCs/>
          <w:sz w:val="22"/>
          <w:szCs w:val="22"/>
        </w:rPr>
        <w:t xml:space="preserve">Thẻ 8: </w:t>
      </w:r>
      <w:r>
        <w:rPr>
          <w:sz w:val="22"/>
          <w:szCs w:val="22"/>
        </w:rPr>
        <w:t>Sự cố, RT (kèm PL, NT): đem danh sách số điện thoại phụ huynh đổi lấy tài khoản AI trả phí; Luật Bảo vệ dữ liệu cá nhân nghiêm cấm mua, bán dữ liệu cá nhân (trừ trường hợp luật định) và cố ý làm lộ dữ liệu.</w:t>
      </w:r>
    </w:p>
    <w:p w14:paraId="231AE14D" w14:textId="77777777" w:rsidR="00A55A8A" w:rsidRDefault="00AF3180">
      <w:pPr>
        <w:spacing w:after="0" w:line="240" w:lineRule="auto"/>
        <w:ind w:firstLine="567"/>
        <w:jc w:val="both"/>
        <w:rPr>
          <w:shd w:val="clear" w:color="auto" w:fill="B6D7A8"/>
        </w:rPr>
      </w:pPr>
      <w:r>
        <w:rPr>
          <w:sz w:val="22"/>
          <w:szCs w:val="22"/>
        </w:rPr>
        <w:t>Tổng hợp: rủi ro gồm thẻ 3, 5, 6; sự cố gồm thẻ 1, 2, 4, 7, 8. Chấp nhận cách xếp nhóm phụ khác nếu giải thích hợp lí.</w:t>
      </w:r>
    </w:p>
    <w:p w14:paraId="59421EB6" w14:textId="77777777" w:rsidR="00A55A8A" w:rsidRDefault="00AF3180">
      <w:pPr>
        <w:spacing w:after="0" w:line="240" w:lineRule="auto"/>
        <w:ind w:firstLine="567"/>
        <w:jc w:val="both"/>
        <w:rPr>
          <w:shd w:val="clear" w:color="auto" w:fill="B6D7A8"/>
        </w:rPr>
      </w:pPr>
      <w:r>
        <w:rPr>
          <w:b/>
          <w:bCs/>
          <w:sz w:val="22"/>
          <w:szCs w:val="22"/>
        </w:rPr>
        <w:t xml:space="preserve">Chốt: </w:t>
      </w:r>
      <w:r>
        <w:rPr>
          <w:sz w:val="22"/>
          <w:szCs w:val="22"/>
        </w:rPr>
        <w:t>Nhận biết sớm rủi ro để phòng tránh; khi đã là sự cố thì phải xử lí và báo cáo. Một hành vi dùng AI có thể vi phạm cùng lúc quy định nhà trường, quyền dữ liệu của người khác và pháp luật.</w:t>
      </w:r>
    </w:p>
    <w:p w14:paraId="58A120DB" w14:textId="77777777" w:rsidR="00A55A8A" w:rsidRDefault="00AF3180">
      <w:pPr>
        <w:spacing w:after="0" w:line="240" w:lineRule="auto"/>
        <w:ind w:firstLine="567"/>
        <w:jc w:val="both"/>
        <w:rPr>
          <w:shd w:val="clear" w:color="auto" w:fill="B6D7A8"/>
        </w:rPr>
      </w:pPr>
      <w:r>
        <w:rPr>
          <w:b/>
          <w:bCs/>
          <w:sz w:val="22"/>
          <w:szCs w:val="22"/>
        </w:rPr>
        <w:t>Hoạt động 4. Vận dụng: Hướng dẫn ứng xử 5 bước (10 phút)</w:t>
      </w:r>
    </w:p>
    <w:p w14:paraId="38764B40" w14:textId="77777777" w:rsidR="00A55A8A" w:rsidRDefault="00AF3180">
      <w:pPr>
        <w:spacing w:after="0" w:line="240" w:lineRule="auto"/>
        <w:ind w:firstLine="567"/>
        <w:jc w:val="both"/>
        <w:rPr>
          <w:shd w:val="clear" w:color="auto" w:fill="B6D7A8"/>
        </w:rPr>
      </w:pPr>
      <w:r>
        <w:rPr>
          <w:b/>
          <w:bCs/>
          <w:sz w:val="22"/>
          <w:szCs w:val="22"/>
        </w:rPr>
        <w:t xml:space="preserve">Thẻ 2 (mẫu): </w:t>
      </w:r>
      <w:r>
        <w:rPr>
          <w:sz w:val="22"/>
          <w:szCs w:val="22"/>
        </w:rPr>
        <w:t>Dừng: không gửi thêm ảnh. Giữ minh chứng: ghi lại thời điểm, tên công cụ và loại dữ liệu đã gửi; không chụp lại bảng điểm có họ tên, vì chụp lại sẽ tạo thêm một bản sao dữ liệu cá nhân. Báo: GV chủ nhiệm. Khắc phục: xoá đoạn hội thoại, gửi yêu cầu xoá dữ liệu theo kênh hỗ trợ của công cụ; thông báo cho các bạn bị ảnh hưởng. Rút kinh nghiệm: trước khi nhờ AI tính toán, bỏ họ tên và mọi thông tin có thể nhận ra từng bạn (chỉ xoá tên là chưa đủ), thay bằng mã số giả.</w:t>
      </w:r>
    </w:p>
    <w:p w14:paraId="2D3199FD" w14:textId="77777777" w:rsidR="00A55A8A" w:rsidRDefault="00AF3180">
      <w:pPr>
        <w:spacing w:after="0" w:line="240" w:lineRule="auto"/>
        <w:ind w:firstLine="567"/>
        <w:jc w:val="both"/>
        <w:rPr>
          <w:shd w:val="clear" w:color="auto" w:fill="B6D7A8"/>
        </w:rPr>
      </w:pPr>
      <w:r>
        <w:rPr>
          <w:b/>
          <w:bCs/>
          <w:sz w:val="22"/>
          <w:szCs w:val="22"/>
        </w:rPr>
        <w:t xml:space="preserve">Thẻ 6 (mẫu): </w:t>
      </w:r>
      <w:r>
        <w:rPr>
          <w:sz w:val="22"/>
          <w:szCs w:val="22"/>
        </w:rPr>
        <w:t>Dừng: không bấm link, không đăng nhập. Giữ bằng chứng: chụp tin nhắn chứa link. Báo: GV chủ nhiệm, bộ phận phụ trách công nghệ thông tin của trường; nhắc cả lớp cảnh giác. Khắc phục: nếu lỡ đăng nhập, đổi mật khẩu ngay và báo để khoá phiên đăng nhập lạ. Rút kinh nghiệm: chỉ đăng nhập trên trang chính thức của trường.</w:t>
      </w:r>
    </w:p>
    <w:p w14:paraId="62ED3A2D" w14:textId="77777777" w:rsidR="00A55A8A" w:rsidRDefault="00AF3180">
      <w:pPr>
        <w:spacing w:after="0" w:line="240" w:lineRule="auto"/>
        <w:ind w:firstLine="567"/>
        <w:jc w:val="both"/>
        <w:rPr>
          <w:shd w:val="clear" w:color="auto" w:fill="B6D7A8"/>
        </w:rPr>
      </w:pPr>
      <w:r>
        <w:rPr>
          <w:b/>
          <w:bCs/>
          <w:sz w:val="22"/>
          <w:szCs w:val="22"/>
        </w:rPr>
        <w:t xml:space="preserve">Thẻ 7 (mẫu): </w:t>
      </w:r>
      <w:r>
        <w:rPr>
          <w:sz w:val="22"/>
          <w:szCs w:val="22"/>
        </w:rPr>
        <w:t>Dừng: chưa nộp ảnh. Báo: GV phụ trách câu lạc bộ. Khắc phục: yêu cầu được biết mục đích, thời hạn lưu; người đã nộp có thể rút lại sự đồng ý và yêu cầu xoá ảnh. Rút kinh nghiệm: đề xuất điểm danh bằng cách khác không cần khuôn mặt.</w:t>
      </w:r>
    </w:p>
    <w:p w14:paraId="41DDC430" w14:textId="77777777" w:rsidR="00A55A8A" w:rsidRDefault="00AF3180">
      <w:pPr>
        <w:spacing w:after="0" w:line="240" w:lineRule="auto"/>
        <w:ind w:firstLine="567"/>
        <w:jc w:val="both"/>
        <w:rPr>
          <w:shd w:val="clear" w:color="auto" w:fill="B6D7A8"/>
        </w:rPr>
      </w:pPr>
      <w:r>
        <w:rPr>
          <w:b/>
          <w:bCs/>
          <w:sz w:val="22"/>
          <w:szCs w:val="22"/>
        </w:rPr>
        <w:t xml:space="preserve">Thẻ 4 (mẫu): </w:t>
      </w:r>
      <w:r>
        <w:rPr>
          <w:sz w:val="22"/>
          <w:szCs w:val="22"/>
        </w:rPr>
        <w:t>Dừng: không xem lại, không chia sẻ tiếp. Giữ bằng chứng: ghi thời gian, nơi đăng. Báo: GV chủ nhiệm, ban giám hiệu. Khắc phục: người đăng gỡ nội dung, xin lỗi thầy; nhà trường xử lí theo quy định. Rút kinh nghiệm: không dùng hình ảnh, giọng nói người thật khi chưa được đồng ý.</w:t>
      </w:r>
    </w:p>
    <w:p w14:paraId="73BC383B" w14:textId="77777777" w:rsidR="00A55A8A" w:rsidRDefault="00AF3180">
      <w:pPr>
        <w:spacing w:after="0" w:line="240" w:lineRule="auto"/>
        <w:ind w:firstLine="567"/>
        <w:jc w:val="both"/>
        <w:rPr>
          <w:shd w:val="clear" w:color="auto" w:fill="B6D7A8"/>
        </w:rPr>
      </w:pPr>
      <w:r>
        <w:rPr>
          <w:b/>
          <w:bCs/>
          <w:sz w:val="22"/>
          <w:szCs w:val="22"/>
        </w:rPr>
        <w:t xml:space="preserve">Hướng dẫn chung của lớp: </w:t>
      </w:r>
      <w:r>
        <w:rPr>
          <w:sz w:val="22"/>
          <w:szCs w:val="22"/>
        </w:rPr>
        <w:t>Gộp các bước giống nhau thành một thẻ 5 dòng dán góc lớp: Dừng, Giữ bằng chứng, Báo GV chủ nhiệm, Dùng quyền dữ liệu hoặc đổi mật khẩu, Rút kinh nghiệm.</w:t>
      </w:r>
    </w:p>
    <w:p w14:paraId="16C624A0" w14:textId="77777777" w:rsidR="00A55A8A" w:rsidRDefault="00AF3180">
      <w:pPr>
        <w:spacing w:after="0" w:line="240" w:lineRule="auto"/>
        <w:ind w:firstLine="567"/>
        <w:jc w:val="both"/>
        <w:rPr>
          <w:shd w:val="clear" w:color="auto" w:fill="B6D7A8"/>
        </w:rPr>
      </w:pPr>
      <w:r>
        <w:rPr>
          <w:b/>
          <w:bCs/>
          <w:sz w:val="22"/>
          <w:szCs w:val="22"/>
        </w:rPr>
        <w:t xml:space="preserve">Chốt: </w:t>
      </w:r>
      <w:r>
        <w:rPr>
          <w:sz w:val="22"/>
          <w:szCs w:val="22"/>
        </w:rPr>
        <w:t>Phòng tránh tốt nhất là không đưa dữ liệu của mình và của người khác vào công cụ khi chưa cần; khi có sự cố, báo sớm và dùng đúng quyền để giảm thiệt hại.</w:t>
      </w:r>
    </w:p>
    <w:sectPr w:rsidR="00A55A8A">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1C16C" w14:textId="77777777" w:rsidR="00AF3180" w:rsidRDefault="00AF3180">
      <w:pPr>
        <w:spacing w:after="0" w:line="240" w:lineRule="auto"/>
      </w:pPr>
    </w:p>
  </w:endnote>
  <w:endnote w:type="continuationSeparator" w:id="0">
    <w:p w14:paraId="718C670A" w14:textId="77777777" w:rsidR="00AF3180" w:rsidRDefault="00AF31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REM">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2F9F5" w14:textId="77777777" w:rsidR="00AF3180" w:rsidRDefault="00AF318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A2C7B" w14:textId="77777777" w:rsidR="00AF3180" w:rsidRDefault="00AF3180">
      <w:pPr>
        <w:spacing w:after="0" w:line="240" w:lineRule="auto"/>
      </w:pPr>
    </w:p>
  </w:footnote>
  <w:footnote w:type="continuationSeparator" w:id="0">
    <w:p w14:paraId="59AE30A7" w14:textId="77777777" w:rsidR="00AF3180" w:rsidRDefault="00AF318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A8A"/>
    <w:rsid w:val="000C0B82"/>
    <w:rsid w:val="00A24B05"/>
    <w:rsid w:val="00A55A8A"/>
    <w:rsid w:val="00AB4C81"/>
    <w:rsid w:val="00AF3180"/>
    <w:rsid w:val="00B320C5"/>
    <w:rsid w:val="00B71CAD"/>
    <w:rsid w:val="00E04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FB8F"/>
  <w15:docId w15:val="{C066502B-5E0B-4998-AF00-5564108D2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paragraph" w:styleId="Revision">
    <w:name w:val="Revision"/>
    <w:hidden/>
    <w:uiPriority w:val="99"/>
    <w:semiHidden/>
    <w:rsid w:val="00956670"/>
    <w:pPr>
      <w:spacing w:after="0" w:line="240" w:lineRule="auto"/>
    </w:pPr>
    <w:rPr>
      <w:sz w:val="26"/>
      <w:szCs w:val="26"/>
      <w:lang w:val="vi-VN"/>
    </w:rPr>
  </w:style>
  <w:style w:type="character" w:styleId="CommentReference">
    <w:name w:val="annotation reference"/>
    <w:basedOn w:val="DefaultParagraphFont"/>
    <w:uiPriority w:val="99"/>
    <w:semiHidden/>
    <w:unhideWhenUsed/>
    <w:rsid w:val="00F21CB3"/>
    <w:rPr>
      <w:sz w:val="16"/>
      <w:szCs w:val="16"/>
    </w:rPr>
  </w:style>
  <w:style w:type="paragraph" w:styleId="CommentText">
    <w:name w:val="annotation text"/>
    <w:basedOn w:val="Normal"/>
    <w:link w:val="CommentTextChar"/>
    <w:uiPriority w:val="99"/>
    <w:unhideWhenUsed/>
    <w:rsid w:val="00F21CB3"/>
    <w:pPr>
      <w:spacing w:line="240" w:lineRule="auto"/>
    </w:pPr>
    <w:rPr>
      <w:sz w:val="20"/>
      <w:szCs w:val="20"/>
    </w:rPr>
  </w:style>
  <w:style w:type="character" w:customStyle="1" w:styleId="CommentTextChar">
    <w:name w:val="Comment Text Char"/>
    <w:basedOn w:val="DefaultParagraphFont"/>
    <w:link w:val="CommentText"/>
    <w:uiPriority w:val="99"/>
    <w:rsid w:val="00F21CB3"/>
    <w:rPr>
      <w:sz w:val="20"/>
      <w:szCs w:val="20"/>
      <w:lang w:val="vi-VN"/>
    </w:rPr>
  </w:style>
  <w:style w:type="paragraph" w:styleId="CommentSubject">
    <w:name w:val="annotation subject"/>
    <w:basedOn w:val="CommentText"/>
    <w:next w:val="CommentText"/>
    <w:link w:val="CommentSubjectChar"/>
    <w:uiPriority w:val="99"/>
    <w:semiHidden/>
    <w:unhideWhenUsed/>
    <w:rsid w:val="00F21CB3"/>
    <w:rPr>
      <w:b/>
      <w:bCs/>
    </w:rPr>
  </w:style>
  <w:style w:type="character" w:customStyle="1" w:styleId="CommentSubjectChar">
    <w:name w:val="Comment Subject Char"/>
    <w:basedOn w:val="CommentTextChar"/>
    <w:link w:val="CommentSubject"/>
    <w:uiPriority w:val="99"/>
    <w:semiHidden/>
    <w:rsid w:val="00F21CB3"/>
    <w:rPr>
      <w:b/>
      <w:bCs/>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2178</Words>
  <Characters>12417</Characters>
  <Application>Microsoft Office Word</Application>
  <DocSecurity>0</DocSecurity>
  <Lines>103</Lines>
  <Paragraphs>29</Paragraphs>
  <ScaleCrop>false</ScaleCrop>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7</cp:revision>
  <dcterms:created xsi:type="dcterms:W3CDTF">2026-11-01T11:53:00Z</dcterms:created>
  <dcterms:modified xsi:type="dcterms:W3CDTF">2026-11-01T12:01:00Z</dcterms:modified>
</cp:coreProperties>
</file>