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E5C1E" w14:textId="77777777" w:rsidR="00FE4F34" w:rsidRPr="00E850E8" w:rsidRDefault="00826FC7" w:rsidP="00E850E8">
      <w:pPr>
        <w:spacing w:after="60" w:line="264" w:lineRule="auto"/>
        <w:jc w:val="center"/>
        <w:rPr>
          <w:b/>
          <w:bCs/>
        </w:rPr>
      </w:pPr>
      <w:r w:rsidRPr="00E850E8">
        <w:rPr>
          <w:b/>
          <w:bCs/>
          <w:color w:val="000000"/>
        </w:rPr>
        <w:t>KẾ HOẠCH BÀI DẠY</w:t>
      </w:r>
    </w:p>
    <w:p w14:paraId="0EA0D17B" w14:textId="77777777" w:rsidR="00FE4F34" w:rsidRPr="00E850E8" w:rsidRDefault="00826FC7" w:rsidP="00E850E8">
      <w:pPr>
        <w:spacing w:after="60" w:line="264" w:lineRule="auto"/>
        <w:jc w:val="center"/>
        <w:rPr>
          <w:b/>
          <w:bCs/>
        </w:rPr>
      </w:pPr>
      <w:r w:rsidRPr="00E850E8">
        <w:rPr>
          <w:b/>
          <w:bCs/>
          <w:color w:val="000000"/>
        </w:rPr>
        <w:t>BÀI 1. QUYỀN KIỂM SOÁT VÀ TRÁCH NHIỆM CỦA CON NGƯỜI TRONG VÒNG ĐỜI AI</w:t>
      </w:r>
    </w:p>
    <w:p w14:paraId="4A910259" w14:textId="77777777" w:rsidR="00FE4F34" w:rsidRDefault="00826FC7">
      <w:pPr>
        <w:spacing w:after="60" w:line="264" w:lineRule="auto"/>
      </w:pPr>
      <w:r>
        <w:rPr>
          <w:color w:val="000000"/>
        </w:rPr>
        <w:t>Giáo dục AI lớp 12. Thời gian thực hiện: 2 tiết (tiết 1 đến tiết 2)</w:t>
      </w:r>
    </w:p>
    <w:p w14:paraId="6D78FDC2" w14:textId="77777777" w:rsidR="00FE4F34" w:rsidRDefault="00826FC7" w:rsidP="00E850E8">
      <w:pPr>
        <w:keepNext/>
        <w:spacing w:after="60" w:line="264" w:lineRule="auto"/>
      </w:pPr>
      <w:r>
        <w:rPr>
          <w:i/>
          <w:iCs/>
          <w:color w:val="000000"/>
        </w:rPr>
        <w:t>Chữ viết tắt: GV (giáo viên), HS (học sinh), YCCĐ (yêu cầu cần đạt), SP (sản phẩm), MC (minh chứng), HĐ (hoạt động).</w:t>
      </w:r>
    </w:p>
    <w:p w14:paraId="55ABFCBA" w14:textId="77777777" w:rsidR="00FE4F34" w:rsidRDefault="00826FC7" w:rsidP="00E850E8">
      <w:pPr>
        <w:spacing w:after="60" w:line="264" w:lineRule="auto"/>
        <w:jc w:val="both"/>
      </w:pPr>
      <w:r>
        <w:rPr>
          <w:color w:val="000000"/>
        </w:rP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3800"/>
        <w:gridCol w:w="1100"/>
        <w:gridCol w:w="3171"/>
      </w:tblGrid>
      <w:tr w:rsidR="00FE4F34" w14:paraId="34E43D27" w14:textId="77777777">
        <w:trPr>
          <w:cantSplit/>
          <w:tblHeader/>
          <w:jc w:val="center"/>
        </w:trPr>
        <w:tc>
          <w:tcPr>
            <w:tcW w:w="1000" w:type="dxa"/>
            <w:vAlign w:val="center"/>
          </w:tcPr>
          <w:p w14:paraId="420B5226" w14:textId="77777777" w:rsidR="00FE4F34" w:rsidRDefault="00826FC7">
            <w:pPr>
              <w:spacing w:after="0" w:line="240" w:lineRule="auto"/>
              <w:jc w:val="center"/>
            </w:pPr>
            <w:r>
              <w:rPr>
                <w:b/>
                <w:sz w:val="22"/>
                <w:szCs w:val="22"/>
              </w:rPr>
              <w:t>Mã</w:t>
            </w:r>
          </w:p>
        </w:tc>
        <w:tc>
          <w:tcPr>
            <w:tcW w:w="3800" w:type="dxa"/>
            <w:vAlign w:val="center"/>
          </w:tcPr>
          <w:p w14:paraId="475B48D5" w14:textId="77777777" w:rsidR="00FE4F34" w:rsidRDefault="00826FC7">
            <w:pPr>
              <w:spacing w:after="0" w:line="240" w:lineRule="auto"/>
              <w:jc w:val="center"/>
            </w:pPr>
            <w:r>
              <w:rPr>
                <w:b/>
                <w:sz w:val="22"/>
                <w:szCs w:val="22"/>
              </w:rPr>
              <w:t>Yêu cầu cần đạt</w:t>
            </w:r>
          </w:p>
        </w:tc>
        <w:tc>
          <w:tcPr>
            <w:tcW w:w="1100" w:type="dxa"/>
            <w:vAlign w:val="center"/>
          </w:tcPr>
          <w:p w14:paraId="1405E2BB" w14:textId="77777777" w:rsidR="00FE4F34" w:rsidRDefault="00826FC7">
            <w:pPr>
              <w:spacing w:after="0" w:line="240" w:lineRule="auto"/>
              <w:jc w:val="center"/>
            </w:pPr>
            <w:r>
              <w:rPr>
                <w:b/>
                <w:sz w:val="22"/>
                <w:szCs w:val="22"/>
              </w:rPr>
              <w:t>Hình thành ở</w:t>
            </w:r>
          </w:p>
        </w:tc>
        <w:tc>
          <w:tcPr>
            <w:tcW w:w="3171" w:type="dxa"/>
            <w:vAlign w:val="center"/>
          </w:tcPr>
          <w:p w14:paraId="40D7E11F" w14:textId="77777777" w:rsidR="00FE4F34" w:rsidRDefault="00826FC7">
            <w:pPr>
              <w:spacing w:after="0" w:line="240" w:lineRule="auto"/>
              <w:jc w:val="center"/>
            </w:pPr>
            <w:r>
              <w:rPr>
                <w:b/>
                <w:sz w:val="22"/>
                <w:szCs w:val="22"/>
              </w:rPr>
              <w:t>Minh chứng chính</w:t>
            </w:r>
          </w:p>
        </w:tc>
      </w:tr>
      <w:tr w:rsidR="00FE4F34" w14:paraId="3EA6B9C2" w14:textId="77777777">
        <w:trPr>
          <w:jc w:val="center"/>
        </w:trPr>
        <w:tc>
          <w:tcPr>
            <w:tcW w:w="9071" w:type="dxa"/>
            <w:gridSpan w:val="4"/>
          </w:tcPr>
          <w:p w14:paraId="330AC14F" w14:textId="77777777" w:rsidR="00FE4F34" w:rsidRDefault="00826FC7">
            <w:pPr>
              <w:spacing w:after="0" w:line="240" w:lineRule="auto"/>
              <w:jc w:val="center"/>
            </w:pPr>
            <w:r>
              <w:rPr>
                <w:b/>
                <w:sz w:val="22"/>
                <w:szCs w:val="22"/>
              </w:rPr>
              <w:t>A. Tư duy lấy con người làm trung tâm: A1. Tính chủ động của con người (nội dung “Quyền kiểm soát của con người trong dự án AI; vai trò của con người và AI trong quá trình ra quyết định”)</w:t>
            </w:r>
          </w:p>
        </w:tc>
      </w:tr>
      <w:tr w:rsidR="00FE4F34" w14:paraId="71109676" w14:textId="77777777">
        <w:trPr>
          <w:jc w:val="center"/>
        </w:trPr>
        <w:tc>
          <w:tcPr>
            <w:tcW w:w="1000" w:type="dxa"/>
            <w:vAlign w:val="center"/>
          </w:tcPr>
          <w:p w14:paraId="1D311AF3" w14:textId="77777777" w:rsidR="00FE4F34" w:rsidRDefault="00826FC7">
            <w:pPr>
              <w:spacing w:after="0" w:line="240" w:lineRule="auto"/>
              <w:jc w:val="center"/>
            </w:pPr>
            <w:r>
              <w:rPr>
                <w:b/>
                <w:sz w:val="22"/>
                <w:szCs w:val="22"/>
              </w:rPr>
              <w:t>12.A1.1</w:t>
            </w:r>
          </w:p>
        </w:tc>
        <w:tc>
          <w:tcPr>
            <w:tcW w:w="3800" w:type="dxa"/>
          </w:tcPr>
          <w:p w14:paraId="7FE39D16" w14:textId="77777777" w:rsidR="00FE4F34" w:rsidRDefault="00826FC7">
            <w:pPr>
              <w:spacing w:after="0" w:line="240" w:lineRule="auto"/>
            </w:pPr>
            <w:r>
              <w:rPr>
                <w:sz w:val="22"/>
                <w:szCs w:val="22"/>
              </w:rPr>
              <w:t>Phân tích được một hệ thống AI nhằm đảm bảo con người có quyền kiểm soát và chịu trách nhiệm đối với tất cả các bước quan trọng trong vòng đời AI.</w:t>
            </w:r>
          </w:p>
        </w:tc>
        <w:tc>
          <w:tcPr>
            <w:tcW w:w="1100" w:type="dxa"/>
          </w:tcPr>
          <w:p w14:paraId="5A0E59C4" w14:textId="77777777" w:rsidR="00FE4F34" w:rsidRDefault="00826FC7">
            <w:pPr>
              <w:tabs>
                <w:tab w:val="left" w:pos="255"/>
              </w:tabs>
              <w:spacing w:after="0" w:line="240" w:lineRule="auto"/>
              <w:ind w:left="255" w:hanging="170"/>
            </w:pPr>
            <w:r>
              <w:rPr>
                <w:sz w:val="22"/>
                <w:szCs w:val="22"/>
              </w:rPr>
              <w:t>HĐ2.1</w:t>
            </w:r>
          </w:p>
        </w:tc>
        <w:tc>
          <w:tcPr>
            <w:tcW w:w="3171" w:type="dxa"/>
          </w:tcPr>
          <w:p w14:paraId="739688F2" w14:textId="77777777" w:rsidR="00FE4F34" w:rsidRDefault="00826FC7">
            <w:pPr>
              <w:tabs>
                <w:tab w:val="left" w:pos="255"/>
              </w:tabs>
              <w:spacing w:after="0" w:line="240" w:lineRule="auto"/>
              <w:ind w:left="255" w:hanging="170"/>
            </w:pPr>
            <w:r>
              <w:rPr>
                <w:sz w:val="22"/>
                <w:szCs w:val="22"/>
              </w:rPr>
              <w:t>ô “Lỗ hổng em thấy” trên Phiếu học tập 12.1.1</w:t>
            </w:r>
          </w:p>
        </w:tc>
      </w:tr>
      <w:tr w:rsidR="00FE4F34" w14:paraId="37B78B93" w14:textId="77777777">
        <w:trPr>
          <w:jc w:val="center"/>
        </w:trPr>
        <w:tc>
          <w:tcPr>
            <w:tcW w:w="1000" w:type="dxa"/>
            <w:vAlign w:val="center"/>
          </w:tcPr>
          <w:p w14:paraId="24691219" w14:textId="77777777" w:rsidR="00FE4F34" w:rsidRDefault="00826FC7">
            <w:pPr>
              <w:spacing w:after="0" w:line="240" w:lineRule="auto"/>
              <w:jc w:val="center"/>
            </w:pPr>
            <w:r>
              <w:rPr>
                <w:b/>
                <w:sz w:val="22"/>
                <w:szCs w:val="22"/>
              </w:rPr>
              <w:t>12.A1.2</w:t>
            </w:r>
          </w:p>
        </w:tc>
        <w:tc>
          <w:tcPr>
            <w:tcW w:w="3800" w:type="dxa"/>
          </w:tcPr>
          <w:p w14:paraId="6DE80BD7" w14:textId="77777777" w:rsidR="00FE4F34" w:rsidRDefault="00826FC7">
            <w:pPr>
              <w:spacing w:after="0" w:line="240" w:lineRule="auto"/>
            </w:pPr>
            <w:r>
              <w:rPr>
                <w:sz w:val="22"/>
                <w:szCs w:val="22"/>
              </w:rPr>
              <w:t>Phân tích được vai trò của con người và AI trong các bước chính của quá trình ra quyết định.</w:t>
            </w:r>
          </w:p>
        </w:tc>
        <w:tc>
          <w:tcPr>
            <w:tcW w:w="1100" w:type="dxa"/>
          </w:tcPr>
          <w:p w14:paraId="7A1B313C" w14:textId="77777777" w:rsidR="00FE4F34" w:rsidRDefault="00826FC7">
            <w:pPr>
              <w:tabs>
                <w:tab w:val="left" w:pos="255"/>
              </w:tabs>
              <w:spacing w:after="0" w:line="240" w:lineRule="auto"/>
              <w:ind w:left="255" w:hanging="170"/>
            </w:pPr>
            <w:r>
              <w:rPr>
                <w:sz w:val="22"/>
                <w:szCs w:val="22"/>
              </w:rPr>
              <w:t>HĐ2.2</w:t>
            </w:r>
          </w:p>
        </w:tc>
        <w:tc>
          <w:tcPr>
            <w:tcW w:w="3171" w:type="dxa"/>
          </w:tcPr>
          <w:p w14:paraId="003CCE00" w14:textId="77777777" w:rsidR="00FE4F34" w:rsidRDefault="00826FC7">
            <w:pPr>
              <w:tabs>
                <w:tab w:val="left" w:pos="255"/>
              </w:tabs>
              <w:spacing w:after="0" w:line="240" w:lineRule="auto"/>
              <w:ind w:left="255" w:hanging="170"/>
            </w:pPr>
            <w:r>
              <w:rPr>
                <w:sz w:val="22"/>
                <w:szCs w:val="22"/>
              </w:rPr>
              <w:t>phiếu cuối giờ tiết 1 trên Phiếu học tập 12.1.1</w:t>
            </w:r>
          </w:p>
        </w:tc>
      </w:tr>
      <w:tr w:rsidR="00FE4F34" w14:paraId="0A934B44" w14:textId="77777777">
        <w:trPr>
          <w:jc w:val="center"/>
        </w:trPr>
        <w:tc>
          <w:tcPr>
            <w:tcW w:w="1000" w:type="dxa"/>
            <w:vAlign w:val="center"/>
          </w:tcPr>
          <w:p w14:paraId="17725B60" w14:textId="77777777" w:rsidR="00FE4F34" w:rsidRDefault="00826FC7">
            <w:pPr>
              <w:spacing w:after="0" w:line="240" w:lineRule="auto"/>
              <w:jc w:val="center"/>
            </w:pPr>
            <w:r>
              <w:rPr>
                <w:b/>
                <w:sz w:val="22"/>
                <w:szCs w:val="22"/>
              </w:rPr>
              <w:t>12.A1.3</w:t>
            </w:r>
          </w:p>
        </w:tc>
        <w:tc>
          <w:tcPr>
            <w:tcW w:w="3800" w:type="dxa"/>
          </w:tcPr>
          <w:p w14:paraId="192832FE" w14:textId="77777777" w:rsidR="00FE4F34" w:rsidRDefault="00826FC7">
            <w:pPr>
              <w:spacing w:after="0" w:line="240" w:lineRule="auto"/>
            </w:pPr>
            <w:r>
              <w:rPr>
                <w:sz w:val="22"/>
                <w:szCs w:val="22"/>
              </w:rPr>
              <w:t>Kiểm tra được việc thực hiện trách nhiệm giải trình của con người đối với các quyết định, đối chiếu với các quy định hiện hành trong nước và quốc tế.</w:t>
            </w:r>
          </w:p>
        </w:tc>
        <w:tc>
          <w:tcPr>
            <w:tcW w:w="1100" w:type="dxa"/>
          </w:tcPr>
          <w:p w14:paraId="3638E7D5" w14:textId="77777777" w:rsidR="00FE4F34" w:rsidRDefault="00826FC7">
            <w:pPr>
              <w:tabs>
                <w:tab w:val="left" w:pos="255"/>
              </w:tabs>
              <w:spacing w:after="0" w:line="240" w:lineRule="auto"/>
              <w:ind w:left="255" w:hanging="170"/>
            </w:pPr>
            <w:r>
              <w:rPr>
                <w:sz w:val="22"/>
                <w:szCs w:val="22"/>
              </w:rPr>
              <w:t>HĐ4 (HĐ1, HĐ2.3, HĐ3 góp phần)</w:t>
            </w:r>
          </w:p>
        </w:tc>
        <w:tc>
          <w:tcPr>
            <w:tcW w:w="3171" w:type="dxa"/>
          </w:tcPr>
          <w:p w14:paraId="40229AA4" w14:textId="77777777" w:rsidR="00FE4F34" w:rsidRDefault="00826FC7">
            <w:pPr>
              <w:tabs>
                <w:tab w:val="left" w:pos="255"/>
              </w:tabs>
              <w:spacing w:after="0" w:line="240" w:lineRule="auto"/>
              <w:ind w:left="255" w:hanging="170"/>
            </w:pPr>
            <w:r>
              <w:rPr>
                <w:sz w:val="22"/>
                <w:szCs w:val="22"/>
              </w:rPr>
              <w:t>phiếu “Em kiểm tra một quyết định” trên Phiếu học tập 12.1.1</w:t>
            </w:r>
          </w:p>
        </w:tc>
      </w:tr>
    </w:tbl>
    <w:p w14:paraId="4FBB2055" w14:textId="77777777" w:rsidR="00FE4F34" w:rsidRDefault="00826FC7">
      <w:pPr>
        <w:pStyle w:val="Heading1"/>
        <w:spacing w:before="160" w:after="60" w:line="264" w:lineRule="auto"/>
        <w:jc w:val="both"/>
      </w:pPr>
      <w:r>
        <w:t>I. MỤC TIÊU</w:t>
      </w:r>
    </w:p>
    <w:p w14:paraId="58D4324C" w14:textId="77777777" w:rsidR="00FE4F34" w:rsidRDefault="00826FC7">
      <w:pPr>
        <w:keepNext/>
        <w:spacing w:before="80" w:after="60" w:line="264" w:lineRule="auto"/>
        <w:ind w:firstLine="567"/>
        <w:jc w:val="both"/>
      </w:pPr>
      <w:r>
        <w:rPr>
          <w:b/>
          <w:bCs/>
          <w:color w:val="000000"/>
        </w:rPr>
        <w:t>1. Về kiến thức</w:t>
      </w:r>
    </w:p>
    <w:p w14:paraId="5F9A6A25" w14:textId="77777777" w:rsidR="00FE4F34" w:rsidRDefault="00826FC7">
      <w:pPr>
        <w:keepNext/>
        <w:spacing w:before="80" w:after="60" w:line="264" w:lineRule="auto"/>
        <w:ind w:firstLine="567"/>
        <w:jc w:val="both"/>
      </w:pPr>
      <w:r>
        <w:rPr>
          <w:color w:val="000000"/>
        </w:rPr>
        <w:t>- Vòng đời hệ thống AI, theo mô hình tham chiếu ở phụ lục giải thích thuật ngữ của Khung, gồm 8 giai đoạn: xác định vấn đề, chuẩn bị dữ liệu, thiết kế, thử nghiệm, triển khai, giám sát, xử lí sự cố, kết thúc sử dụng.</w:t>
      </w:r>
    </w:p>
    <w:p w14:paraId="41E6F3CB" w14:textId="77777777" w:rsidR="00FE4F34" w:rsidRDefault="00826FC7">
      <w:pPr>
        <w:keepNext/>
        <w:spacing w:before="80" w:after="60" w:line="264" w:lineRule="auto"/>
        <w:ind w:firstLine="567"/>
        <w:jc w:val="both"/>
      </w:pPr>
      <w:r>
        <w:rPr>
          <w:color w:val="000000"/>
        </w:rPr>
        <w:t>- Quyền dừng, sửa và trách nhiệm của con người ở mỗi giai đoạn quan trọng; lỗ hổng kiểm soát có thể nằm ở bất kì giai đoạn nào, kể cả những khâu ít ai để ý.</w:t>
      </w:r>
    </w:p>
    <w:p w14:paraId="5423913B" w14:textId="77777777" w:rsidR="00FE4F34" w:rsidRDefault="00826FC7">
      <w:pPr>
        <w:keepNext/>
        <w:spacing w:before="80" w:after="60" w:line="264" w:lineRule="auto"/>
        <w:ind w:firstLine="567"/>
        <w:jc w:val="both"/>
      </w:pPr>
      <w:r>
        <w:rPr>
          <w:color w:val="000000"/>
        </w:rPr>
        <w:t>- Năm tên vai theo Luật Trí tuệ nhân tạo: nhà phát triển, nhà cung cấp, bên triển khai, người sử dụng, người bị ảnh hưởng; nối với ba việc con người làm với một hệ thống: sử dụng, vận hành, tuỳ chỉnh.</w:t>
      </w:r>
    </w:p>
    <w:p w14:paraId="73876025" w14:textId="77777777" w:rsidR="00FE4F34" w:rsidRDefault="00826FC7">
      <w:pPr>
        <w:keepNext/>
        <w:spacing w:before="80" w:after="60" w:line="264" w:lineRule="auto"/>
        <w:ind w:firstLine="567"/>
        <w:jc w:val="both"/>
      </w:pPr>
      <w:r>
        <w:rPr>
          <w:color w:val="000000"/>
        </w:rPr>
        <w:t>- Các bước chính của quá trình ra quyết định (khung 5 bước của lớp học, là mô hình gợi ý); AI gợi ý và AI tự quyết định.</w:t>
      </w:r>
    </w:p>
    <w:p w14:paraId="2B8051DF" w14:textId="77777777" w:rsidR="00FE4F34" w:rsidRDefault="00826FC7">
      <w:pPr>
        <w:keepNext/>
        <w:spacing w:before="80" w:after="60" w:line="264" w:lineRule="auto"/>
        <w:ind w:firstLine="567"/>
        <w:jc w:val="both"/>
      </w:pPr>
      <w:r>
        <w:rPr>
          <w:color w:val="000000"/>
        </w:rPr>
        <w:t>- Trách nhiệm giải trình: giải thích, cung cấp thông tin, chịu trách nhiệm về quyết định, quy trình, tác động; bảng kiểm tra giải trình.</w:t>
      </w:r>
    </w:p>
    <w:p w14:paraId="74D1972C" w14:textId="77777777" w:rsidR="00FE4F34" w:rsidRDefault="00826FC7">
      <w:pPr>
        <w:keepNext/>
        <w:spacing w:before="80" w:after="60" w:line="264" w:lineRule="auto"/>
        <w:ind w:firstLine="567"/>
        <w:jc w:val="both"/>
      </w:pPr>
      <w:r>
        <w:rPr>
          <w:color w:val="000000"/>
        </w:rPr>
        <w:t>- Căn cứ trong nước và quốc tế về kiểm soát, trách nhiệm của con người đối với AI; điều kiện áp dụng và tính chất của từng căn cứ.</w:t>
      </w:r>
    </w:p>
    <w:p w14:paraId="27A177E9" w14:textId="77777777" w:rsidR="00FE4F34" w:rsidRDefault="00FE4F34"/>
    <w:p w14:paraId="7881E21C" w14:textId="77777777" w:rsidR="00FE4F34" w:rsidRDefault="00826FC7">
      <w:pPr>
        <w:keepNext/>
        <w:spacing w:before="80" w:after="60" w:line="264" w:lineRule="auto"/>
        <w:ind w:firstLine="567"/>
        <w:jc w:val="both"/>
      </w:pPr>
      <w:r>
        <w:rPr>
          <w:b/>
          <w:bCs/>
          <w:color w:val="000000"/>
        </w:rPr>
        <w:lastRenderedPageBreak/>
        <w:t>2. Về năng lực</w:t>
      </w:r>
    </w:p>
    <w:p w14:paraId="29CC3C6B" w14:textId="77777777" w:rsidR="00FE4F34" w:rsidRDefault="00826FC7">
      <w:pPr>
        <w:keepNext/>
        <w:spacing w:after="60" w:line="264" w:lineRule="auto"/>
        <w:ind w:firstLine="567"/>
        <w:jc w:val="both"/>
      </w:pPr>
      <w:r>
        <w:rPr>
          <w:b/>
          <w:bCs/>
          <w:color w:val="000000"/>
        </w:rPr>
        <w:t>a) Năng lực đặc thù về AI</w:t>
      </w:r>
    </w:p>
    <w:p w14:paraId="1B368C3F" w14:textId="77777777" w:rsidR="00FE4F34" w:rsidRDefault="00826FC7">
      <w:pPr>
        <w:spacing w:after="60" w:line="264" w:lineRule="auto"/>
        <w:ind w:firstLine="567"/>
        <w:jc w:val="both"/>
      </w:pPr>
      <w:r>
        <w:rPr>
          <w:color w:val="000000"/>
        </w:rPr>
        <w:t>- Phân tích được một hệ thống AI theo các giai đoạn của vòng đời: gắn được các sự việc vào đúng giai đoạn; ở mỗi giai đoạn quan trọng chỉ ra được ai (chức danh hoặc vai cụ thể) có quyền dừng, sửa và ai chịu trách nhiệm; phát hiện được ít nhất một giai đoạn còn bỏ trống quyền kiểm soát hoặc trách nhiệm và đề xuất được người, quyền cụ thể để lấp chỗ trống đó (12.A1.1).</w:t>
      </w:r>
    </w:p>
    <w:p w14:paraId="16AF0948" w14:textId="77777777" w:rsidR="00FE4F34" w:rsidRDefault="00826FC7">
      <w:pPr>
        <w:spacing w:after="60" w:line="264" w:lineRule="auto"/>
        <w:ind w:firstLine="567"/>
        <w:jc w:val="both"/>
      </w:pPr>
      <w:r>
        <w:rPr>
          <w:color w:val="000000"/>
        </w:rPr>
        <w:t>- Phân tích được vai trò của AI và của con người ở các bước chính của một quá trình ra quyết định có AI tham gia: ở từng bước nêu được AI làm gì, con người làm gì, ai quyết định; chỉ ra được ở bước chọn và phê duyệt AI đang gợi ý hay đang tự quyết định; nêu được một bước không được để AI thay con người, lí do gắn với tình huống, kèm một cái được và một cái mất nếu để AI tự quyết định (12.A1.2).</w:t>
      </w:r>
    </w:p>
    <w:p w14:paraId="5403D211" w14:textId="77777777" w:rsidR="00FE4F34" w:rsidRDefault="00826FC7">
      <w:pPr>
        <w:spacing w:after="60" w:line="264" w:lineRule="auto"/>
        <w:ind w:firstLine="567"/>
        <w:jc w:val="both"/>
      </w:pPr>
      <w:r>
        <w:rPr>
          <w:color w:val="000000"/>
        </w:rPr>
        <w:t>- Kiểm tra được việc thực hiện trách nhiệm giải trình đối với một quyết định có AI tham gia: nêu đúng người hoặc vai phải giải trình; kết luận được ít nhất một yêu cầu của bảng kiểm tra giải trình đã hay chưa được đáp ứng, có bằng chứng lấy từ hồ sơ hoặc tình huống; đối chiếu được với ít nhất một căn cứ trong nước và một căn cứ quốc tế, nói đúng điều kiện áp dụng hoặc tính chất của từng căn cứ (12.A1.3).</w:t>
      </w:r>
    </w:p>
    <w:p w14:paraId="319EB7E2" w14:textId="77777777" w:rsidR="00FE4F34" w:rsidRDefault="00826FC7">
      <w:pPr>
        <w:keepNext/>
        <w:spacing w:after="60" w:line="264" w:lineRule="auto"/>
        <w:ind w:firstLine="567"/>
        <w:jc w:val="both"/>
      </w:pPr>
      <w:r>
        <w:rPr>
          <w:b/>
          <w:bCs/>
          <w:color w:val="000000"/>
        </w:rPr>
        <w:t>b) Năng lực chung</w:t>
      </w:r>
    </w:p>
    <w:p w14:paraId="31012D8C" w14:textId="77777777" w:rsidR="00FE4F34" w:rsidRDefault="00826FC7">
      <w:pPr>
        <w:spacing w:after="60" w:line="264" w:lineRule="auto"/>
        <w:ind w:firstLine="567"/>
        <w:jc w:val="both"/>
      </w:pPr>
      <w:r>
        <w:rPr>
          <w:color w:val="000000"/>
        </w:rPr>
        <w:t>- Giao tiếp và hợp tác: Chia việc xếp thẻ sự việc vào giai đoạn trong nhóm, rà soát băng của nhóm bạn và góp ý bằng giấy nhớ có lí do (Hoạt động 2.1); kể lại trích đoạn căn cứ cho nửa nhóm kia, ghép kết luận của cả nhóm và tranh biện về lời “không can thiệp” (Hoạt động 2.3); đóng vai mẹ Ngân để hỏi lại cặp bạn (Hoạt động 3).</w:t>
      </w:r>
    </w:p>
    <w:p w14:paraId="153D2289" w14:textId="77777777" w:rsidR="00FE4F34" w:rsidRDefault="00826FC7">
      <w:pPr>
        <w:spacing w:after="60" w:line="264" w:lineRule="auto"/>
        <w:ind w:firstLine="567"/>
        <w:jc w:val="both"/>
      </w:pPr>
      <w:r>
        <w:rPr>
          <w:color w:val="000000"/>
        </w:rPr>
        <w:t>- Giải quyết vấn đề và sáng tạo: Tự đặt câu hỏi mà người bị ảnh hưởng cần được trả lời (Hoạt động 1); đề xuất người, quyền cụ thể để lấp một lỗ hổng và phương án dừng hệ thống (Hoạt động 2.1); viết lại thư trả lời theo một điều kiện mới (Hoạt động 3); đề xuất thêm dòng cho bảng kiểm tra của lớp (Hoạt động 4).</w:t>
      </w:r>
    </w:p>
    <w:p w14:paraId="6562B0F7" w14:textId="77777777" w:rsidR="00FE4F34" w:rsidRDefault="00826FC7">
      <w:pPr>
        <w:spacing w:after="60" w:line="264" w:lineRule="auto"/>
        <w:ind w:firstLine="567"/>
        <w:jc w:val="both"/>
      </w:pPr>
      <w:r>
        <w:rPr>
          <w:color w:val="000000"/>
        </w:rPr>
        <w:t>- Tự chủ và tự học: Tự chọn một quyết định có AI tham gia để kiểm tra, tự tìm căn cứ phù hợp trong bảng trích đoạn và ghi đúng điều kiện áp dụng (Hoạt động 4).</w:t>
      </w:r>
    </w:p>
    <w:p w14:paraId="162BF3B6" w14:textId="77777777" w:rsidR="00FE4F34" w:rsidRDefault="00826FC7">
      <w:pPr>
        <w:keepNext/>
        <w:spacing w:before="80" w:after="60" w:line="264" w:lineRule="auto"/>
        <w:ind w:firstLine="567"/>
        <w:jc w:val="both"/>
      </w:pPr>
      <w:r>
        <w:rPr>
          <w:b/>
          <w:bCs/>
          <w:color w:val="000000"/>
        </w:rPr>
        <w:t>3. Về phẩm chất</w:t>
      </w:r>
    </w:p>
    <w:p w14:paraId="2F3149E3" w14:textId="77777777" w:rsidR="00FE4F34" w:rsidRDefault="00826FC7">
      <w:pPr>
        <w:spacing w:after="60" w:line="264" w:lineRule="auto"/>
        <w:ind w:firstLine="567"/>
        <w:jc w:val="both"/>
      </w:pPr>
      <w:r>
        <w:rPr>
          <w:color w:val="000000"/>
        </w:rPr>
        <w:t>- Trách nhiệm: Ghi đúng chức danh người có quyền quyết định và chịu trách nhiệm thay vì “máy”, “hệ thống”; không đẩy trách nhiệm sang người không có quyền dừng, sửa; không viết trong thư điều trái với nhật kí (Hoạt động 2.1, Hoạt động 3).</w:t>
      </w:r>
    </w:p>
    <w:p w14:paraId="10EC48DB" w14:textId="77777777" w:rsidR="00FE4F34" w:rsidRDefault="00826FC7">
      <w:pPr>
        <w:spacing w:after="60" w:line="264" w:lineRule="auto"/>
        <w:ind w:firstLine="567"/>
        <w:jc w:val="both"/>
      </w:pPr>
      <w:r>
        <w:rPr>
          <w:color w:val="000000"/>
        </w:rPr>
        <w:t>- Trung thực: Ghi lại phán đoán trước khi mở nhật kí rồi nói rõ đã đổi kết luận vì bằng chứng nào; nói đúng giới hạn “mới biết trường hợp của một HS” (Hoạt động 2.3, Hoạt động 3).</w:t>
      </w:r>
    </w:p>
    <w:p w14:paraId="53B3C6A9" w14:textId="77777777" w:rsidR="00FE4F34" w:rsidRDefault="00826FC7">
      <w:pPr>
        <w:spacing w:after="60" w:line="264" w:lineRule="auto"/>
        <w:ind w:firstLine="567"/>
        <w:jc w:val="both"/>
      </w:pPr>
      <w:r>
        <w:rPr>
          <w:color w:val="000000"/>
        </w:rPr>
        <w:t>- Nhân ái: Viết thư cho người bị ảnh hưởng bằng lời lẽ tôn trọng, không gắn cho Ngân nhãn “kém”; hỏi lại khi đóng vai một cách lịch sự (Hoạt động 3).</w:t>
      </w:r>
    </w:p>
    <w:p w14:paraId="32D917B7" w14:textId="77777777" w:rsidR="00FE4F34" w:rsidRDefault="00826FC7">
      <w:pPr>
        <w:pStyle w:val="Heading1"/>
        <w:spacing w:before="160" w:after="60" w:line="264" w:lineRule="auto"/>
        <w:jc w:val="both"/>
      </w:pPr>
      <w:r>
        <w:t>II. THIẾT BỊ DẠY HỌC VÀ HỌC LIỆU</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846"/>
        <w:gridCol w:w="3827"/>
        <w:gridCol w:w="4398"/>
      </w:tblGrid>
      <w:tr w:rsidR="00FE4F34" w14:paraId="6B812456" w14:textId="77777777" w:rsidTr="00E850E8">
        <w:trPr>
          <w:cantSplit/>
          <w:tblHeader/>
          <w:jc w:val="center"/>
        </w:trPr>
        <w:tc>
          <w:tcPr>
            <w:tcW w:w="846" w:type="dxa"/>
            <w:vAlign w:val="center"/>
          </w:tcPr>
          <w:p w14:paraId="4D6F848C" w14:textId="77777777" w:rsidR="00FE4F34" w:rsidRDefault="00826FC7">
            <w:pPr>
              <w:spacing w:after="0" w:line="240" w:lineRule="auto"/>
              <w:jc w:val="center"/>
            </w:pPr>
            <w:r>
              <w:rPr>
                <w:b/>
                <w:bCs/>
                <w:color w:val="000000"/>
                <w:sz w:val="22"/>
                <w:szCs w:val="22"/>
              </w:rPr>
              <w:t>Nhóm</w:t>
            </w:r>
          </w:p>
        </w:tc>
        <w:tc>
          <w:tcPr>
            <w:tcW w:w="3827" w:type="dxa"/>
            <w:vAlign w:val="center"/>
          </w:tcPr>
          <w:p w14:paraId="4A3CCA1F" w14:textId="77777777" w:rsidR="00FE4F34" w:rsidRDefault="00826FC7">
            <w:pPr>
              <w:spacing w:after="0" w:line="240" w:lineRule="auto"/>
              <w:jc w:val="center"/>
            </w:pPr>
            <w:r>
              <w:rPr>
                <w:b/>
                <w:bCs/>
                <w:color w:val="000000"/>
                <w:sz w:val="22"/>
                <w:szCs w:val="22"/>
              </w:rPr>
              <w:t>Chuẩn bị</w:t>
            </w:r>
          </w:p>
        </w:tc>
        <w:tc>
          <w:tcPr>
            <w:tcW w:w="4398" w:type="dxa"/>
            <w:vAlign w:val="center"/>
          </w:tcPr>
          <w:p w14:paraId="1922EA3F" w14:textId="77777777" w:rsidR="00FE4F34" w:rsidRDefault="00826FC7">
            <w:pPr>
              <w:spacing w:after="0" w:line="240" w:lineRule="auto"/>
              <w:jc w:val="center"/>
            </w:pPr>
            <w:r>
              <w:rPr>
                <w:b/>
                <w:bCs/>
                <w:color w:val="000000"/>
                <w:sz w:val="22"/>
                <w:szCs w:val="22"/>
              </w:rPr>
              <w:t>Phương án thay thế hoặc lưu ý an toàn</w:t>
            </w:r>
          </w:p>
        </w:tc>
      </w:tr>
      <w:tr w:rsidR="00FE4F34" w14:paraId="088C30BB" w14:textId="77777777" w:rsidTr="00E850E8">
        <w:trPr>
          <w:cantSplit/>
          <w:jc w:val="center"/>
        </w:trPr>
        <w:tc>
          <w:tcPr>
            <w:tcW w:w="846" w:type="dxa"/>
          </w:tcPr>
          <w:p w14:paraId="545BF2F3" w14:textId="77777777" w:rsidR="00FE4F34" w:rsidRDefault="00826FC7">
            <w:pPr>
              <w:spacing w:after="0" w:line="240" w:lineRule="auto"/>
            </w:pPr>
            <w:r>
              <w:rPr>
                <w:b/>
                <w:bCs/>
                <w:color w:val="000000"/>
                <w:sz w:val="22"/>
                <w:szCs w:val="22"/>
              </w:rPr>
              <w:t>Giáo viên</w:t>
            </w:r>
          </w:p>
        </w:tc>
        <w:tc>
          <w:tcPr>
            <w:tcW w:w="3827" w:type="dxa"/>
          </w:tcPr>
          <w:p w14:paraId="668429EB" w14:textId="77777777" w:rsidR="00FE4F34" w:rsidRDefault="00826FC7">
            <w:pPr>
              <w:spacing w:after="0" w:line="240" w:lineRule="auto"/>
            </w:pPr>
            <w:r>
              <w:rPr>
                <w:color w:val="000000"/>
                <w:sz w:val="22"/>
                <w:szCs w:val="22"/>
              </w:rPr>
              <w:t>Học liệu in theo phụ lục, tính cho 9 nhóm gợi ý và 1 bộ GV (số các nhóm khác thì tính theo cùng cách):</w:t>
            </w:r>
          </w:p>
          <w:p w14:paraId="77490DCF" w14:textId="77777777" w:rsidR="00FE4F34" w:rsidRDefault="00826FC7">
            <w:pPr>
              <w:spacing w:after="0" w:line="240" w:lineRule="auto"/>
            </w:pPr>
            <w:r>
              <w:rPr>
                <w:color w:val="000000"/>
                <w:sz w:val="22"/>
                <w:szCs w:val="22"/>
              </w:rPr>
              <w:t>- PL12.1.1, bộ học liệu nhóm: băng vòng đời A4 ngang (10 tờ); Phiếu học tập 12.1.2 hai mặt, mặt sau là hồ sơ 10 thẻ sự việc (11 tờ); Phiếu học tập 12.1.3 hai mặt, mặt sau là thẻ quyết định còn lại (11 tờ); dải nhật kí, 3 dải một tờ (4 tờ).</w:t>
            </w:r>
          </w:p>
          <w:p w14:paraId="48A3BE8D" w14:textId="77777777" w:rsidR="00FE4F34" w:rsidRDefault="00826FC7">
            <w:pPr>
              <w:spacing w:after="0" w:line="240" w:lineRule="auto"/>
            </w:pPr>
            <w:r>
              <w:rPr>
                <w:color w:val="000000"/>
                <w:sz w:val="22"/>
                <w:szCs w:val="22"/>
              </w:rPr>
              <w:t>- PL12.1.2, Phiếu học tập 12.1.1: A4 hai mặt, theo sĩ số lớp.</w:t>
            </w:r>
          </w:p>
          <w:p w14:paraId="4CD206E8" w14:textId="77777777" w:rsidR="00FE4F34" w:rsidRDefault="00826FC7">
            <w:pPr>
              <w:spacing w:after="0" w:line="240" w:lineRule="auto"/>
            </w:pPr>
            <w:r>
              <w:rPr>
                <w:color w:val="000000"/>
                <w:sz w:val="22"/>
                <w:szCs w:val="22"/>
              </w:rPr>
              <w:t>- PL12.1.3, tờ đơn và thư (hai mặt): mỗi cặp một tờ.</w:t>
            </w:r>
          </w:p>
          <w:p w14:paraId="305FCA66" w14:textId="77777777" w:rsidR="00FE4F34" w:rsidRDefault="00826FC7">
            <w:pPr>
              <w:spacing w:after="0" w:line="240" w:lineRule="auto"/>
            </w:pPr>
            <w:r>
              <w:rPr>
                <w:color w:val="000000"/>
                <w:sz w:val="22"/>
                <w:szCs w:val="22"/>
              </w:rPr>
              <w:t>- PL12.1.4, bảng trích đoạn (hai mặt): mỗi nhóm 2 bản, cộng 1 bản GV (19 tờ).</w:t>
            </w:r>
          </w:p>
        </w:tc>
        <w:tc>
          <w:tcPr>
            <w:tcW w:w="4398" w:type="dxa"/>
          </w:tcPr>
          <w:p w14:paraId="65E475E8" w14:textId="77777777" w:rsidR="00FE4F34" w:rsidRDefault="00826FC7">
            <w:pPr>
              <w:spacing w:after="0" w:line="240" w:lineRule="auto"/>
            </w:pPr>
            <w:r>
              <w:rPr>
                <w:color w:val="000000"/>
                <w:sz w:val="22"/>
                <w:szCs w:val="22"/>
              </w:rPr>
              <w:t>Hai câu trả lời mẫu và ba thẻ điều kiện GV chiếu hoặc chép sẵn lên bảng phụ, không in. Dải nhãn giai đoạn ở mép băng cắt rời trước giờ dạy. Ba nhãn lập trường (Hoạt động 2.2) GV viết lên bảng: bên trái, ở giữa, bên phải. Không có máy chiếu: GV đọc tin nhắn ở Hoạt động 1, đọc to định nghĩa; mọi học liệu HS dùng đã có bản in. Thiếu bản in bảng trích đoạn thì GV đọc to trích đoạn cho nửa nhóm chưa có bản, cách chia việc ở Hoạt động 2.3 giữ nguyên. GV kiểm tra lại tình trạng hiệu lực của các văn bản trước giờ d</w:t>
            </w:r>
            <w:r>
              <w:rPr>
                <w:color w:val="000000"/>
                <w:sz w:val="22"/>
                <w:szCs w:val="22"/>
              </w:rPr>
              <w:t xml:space="preserve">ạy, ghi </w:t>
            </w:r>
            <w:r>
              <w:rPr>
                <w:color w:val="000000"/>
                <w:sz w:val="22"/>
                <w:szCs w:val="22"/>
              </w:rPr>
              <w:t>ngày kiểm tra vào bảng quản lí nguồn ở PL12.1.5.</w:t>
            </w:r>
          </w:p>
        </w:tc>
      </w:tr>
      <w:tr w:rsidR="00FE4F34" w14:paraId="6C44E3B8" w14:textId="77777777" w:rsidTr="00E850E8">
        <w:trPr>
          <w:cantSplit/>
          <w:jc w:val="center"/>
        </w:trPr>
        <w:tc>
          <w:tcPr>
            <w:tcW w:w="846" w:type="dxa"/>
          </w:tcPr>
          <w:p w14:paraId="05363B8C" w14:textId="77777777" w:rsidR="00FE4F34" w:rsidRDefault="00826FC7">
            <w:pPr>
              <w:spacing w:after="0" w:line="240" w:lineRule="auto"/>
            </w:pPr>
            <w:r>
              <w:rPr>
                <w:b/>
                <w:bCs/>
                <w:color w:val="000000"/>
                <w:sz w:val="22"/>
                <w:szCs w:val="22"/>
              </w:rPr>
              <w:t>Học sinh</w:t>
            </w:r>
          </w:p>
        </w:tc>
        <w:tc>
          <w:tcPr>
            <w:tcW w:w="3827" w:type="dxa"/>
          </w:tcPr>
          <w:p w14:paraId="0C971386" w14:textId="77777777" w:rsidR="00FE4F34" w:rsidRDefault="00826FC7">
            <w:pPr>
              <w:spacing w:after="0" w:line="240" w:lineRule="auto"/>
            </w:pPr>
            <w:r>
              <w:rPr>
                <w:color w:val="000000"/>
                <w:sz w:val="22"/>
                <w:szCs w:val="22"/>
              </w:rPr>
              <w:t>Bút hai màu (một màu cho lần sửa ở Hoạt động 3); vở. Không đòi kiến thức nền của bài khác. Nếu lớp đã học Lớp 10, Bài 1, Lớp 11, Bài 1 hoặc Lớp 11, Bài 7, GV nhắc một câu ở chỗ ghi trong tiến trình; lớp chưa học thì bỏ câu nhắc, bài vẫn đủ.</w:t>
            </w:r>
          </w:p>
        </w:tc>
        <w:tc>
          <w:tcPr>
            <w:tcW w:w="4398" w:type="dxa"/>
          </w:tcPr>
          <w:p w14:paraId="1AD4AEDC" w14:textId="77777777" w:rsidR="00FE4F34" w:rsidRDefault="00826FC7">
            <w:pPr>
              <w:spacing w:after="0" w:line="240" w:lineRule="auto"/>
            </w:pPr>
            <w:r>
              <w:rPr>
                <w:color w:val="000000"/>
                <w:sz w:val="22"/>
                <w:szCs w:val="22"/>
              </w:rPr>
              <w:t>HS không dùng điện thoại, máy tính, tài khoản; không thao tác công cụ AI trong giờ; không tra cứu trực tuyến, chỉ dùng trích đoạn in sẵn. Ở Hoạt động 4, HS không kể chuyện riêng của gia đình, không nêu tên người thật. Nếu HS kể chuyện thật (sổ liên lạc, lãnh đạo trường mình), GV ghi nhận ngắn, không bình luận đúng sai của trường hay người cụ thể, đưa về tình huống giả định, hẹn trao đổi riêng sau giờ.</w:t>
            </w:r>
          </w:p>
        </w:tc>
      </w:tr>
      <w:tr w:rsidR="00FE4F34" w14:paraId="66C0DB4C" w14:textId="77777777" w:rsidTr="00E850E8">
        <w:trPr>
          <w:cantSplit/>
          <w:jc w:val="center"/>
        </w:trPr>
        <w:tc>
          <w:tcPr>
            <w:tcW w:w="846" w:type="dxa"/>
          </w:tcPr>
          <w:p w14:paraId="29E0F3B8" w14:textId="77777777" w:rsidR="00FE4F34" w:rsidRDefault="00826FC7">
            <w:pPr>
              <w:spacing w:after="0" w:line="240" w:lineRule="auto"/>
            </w:pPr>
            <w:r>
              <w:rPr>
                <w:b/>
                <w:bCs/>
                <w:color w:val="000000"/>
                <w:sz w:val="22"/>
                <w:szCs w:val="22"/>
              </w:rPr>
              <w:t>Công cụ AI</w:t>
            </w:r>
          </w:p>
        </w:tc>
        <w:tc>
          <w:tcPr>
            <w:tcW w:w="3827" w:type="dxa"/>
          </w:tcPr>
          <w:p w14:paraId="35F2A6A5" w14:textId="77777777" w:rsidR="00FE4F34" w:rsidRDefault="00826FC7">
            <w:pPr>
              <w:spacing w:after="0" w:line="240" w:lineRule="auto"/>
            </w:pPr>
            <w:r>
              <w:rPr>
                <w:color w:val="000000"/>
                <w:sz w:val="22"/>
                <w:szCs w:val="22"/>
              </w:rPr>
              <w:t>Không dùng công cụ AI; dùng AI không bắt buộc ở bất kì khâu nào. Không có công cụ AI phục vụ YCCĐ nào của bài; HS không nhập dữ liệu nào vào công cụ AI.</w:t>
            </w:r>
          </w:p>
        </w:tc>
        <w:tc>
          <w:tcPr>
            <w:tcW w:w="4398" w:type="dxa"/>
          </w:tcPr>
          <w:p w14:paraId="38EFE8C0" w14:textId="77777777" w:rsidR="00FE4F34" w:rsidRDefault="00826FC7">
            <w:pPr>
              <w:spacing w:after="0" w:line="240" w:lineRule="auto"/>
            </w:pPr>
            <w:r>
              <w:rPr>
                <w:color w:val="000000"/>
                <w:sz w:val="22"/>
                <w:szCs w:val="22"/>
              </w:rPr>
              <w:t>Bài phân tích một hệ thống AI giả định (“Lộ Trình”) qua hồ sơ in sẵn; đầu ra của hệ thống là dữ liệu giả lập trong nhật kí. Máy chiếu (nếu có) do GV điều khiển, chỉ để chiếu định nghĩa, hai câu trả lời mẫu, ảnh sổ liên lạc giả lập do GV tự vẽ. Phương án không thiết bị, không kết nối: toàn bộ học liệu in. HS thiếu thiết bị, tài khoản không bị đánh giá bất lợi vì bài không đòi thiết bị, tài khoản. Tổ chức theo Khung nội dung, mục V.3.b: chủ đề quy định, trách nhiệm có thể tổ chức qua thảo luận, tranh biện, đó</w:t>
            </w:r>
            <w:r>
              <w:rPr>
                <w:color w:val="000000"/>
                <w:sz w:val="22"/>
                <w:szCs w:val="22"/>
              </w:rPr>
              <w:t>ng vai, nghiên cứu tình huống mà không cần máy tính.</w:t>
            </w:r>
          </w:p>
        </w:tc>
      </w:tr>
    </w:tbl>
    <w:p w14:paraId="0FA9F2BD" w14:textId="77777777" w:rsidR="00FE4F34" w:rsidRDefault="00FE4F34">
      <w:pPr>
        <w:spacing w:after="0" w:line="276" w:lineRule="auto"/>
        <w:jc w:val="both"/>
      </w:pPr>
    </w:p>
    <w:p w14:paraId="05D2075E" w14:textId="77777777" w:rsidR="00FE4F34" w:rsidRDefault="00826FC7">
      <w:pPr>
        <w:spacing w:after="60" w:line="264" w:lineRule="auto"/>
      </w:pPr>
      <w:r>
        <w:rPr>
          <w:b/>
        </w:rPr>
        <w:t>Gợi ý tích hợp liên môn (với lớp có học môn này):</w:t>
      </w:r>
    </w:p>
    <w:p w14:paraId="6571584B" w14:textId="77777777" w:rsidR="00FE4F34" w:rsidRDefault="00826FC7">
      <w:pPr>
        <w:spacing w:after="60" w:line="264" w:lineRule="auto"/>
      </w:pPr>
      <w:r>
        <w:t>Môn phối hợp: GDKT&amp;PL, Tin học. Nội dung phối hợp: trách nhiệm của các bên trong vòng đời sản phẩm AI (thiết kế, dữ liệu, vận hành, giám sát); nghĩa vụ pháp lí liên quan. Cách dạy cùng: GDKT&amp;PL về trách nhiệm pháp lí của tổ chức, cá nhân; Tin học về quy trình xây dựng và kiểm thử hệ thống ở mức khái niệm. Lưu ý: các hồ sơ, đơn/thư mẫu trong bài là giả định.</w:t>
      </w:r>
    </w:p>
    <w:p w14:paraId="48552976" w14:textId="77777777" w:rsidR="00FE4F34" w:rsidRDefault="00826FC7">
      <w:pPr>
        <w:pStyle w:val="Heading1"/>
        <w:spacing w:before="160" w:after="60" w:line="264" w:lineRule="auto"/>
        <w:jc w:val="both"/>
      </w:pPr>
      <w:r>
        <w:t>III. TIẾN TRÌNH DẠY HỌC</w:t>
      </w:r>
    </w:p>
    <w:p w14:paraId="06246325" w14:textId="77777777" w:rsidR="00FE4F34" w:rsidRDefault="00826FC7">
      <w:pPr>
        <w:keepNext/>
        <w:spacing w:before="80" w:after="60" w:line="264" w:lineRule="auto"/>
        <w:ind w:firstLine="567"/>
        <w:jc w:val="both"/>
      </w:pPr>
      <w:r>
        <w:rPr>
          <w:b/>
          <w:bCs/>
          <w:color w:val="000000"/>
        </w:rPr>
        <w:t>1. Bảng khái quát tiến trình</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413"/>
        <w:gridCol w:w="1559"/>
        <w:gridCol w:w="3260"/>
        <w:gridCol w:w="1932"/>
        <w:gridCol w:w="907"/>
      </w:tblGrid>
      <w:tr w:rsidR="00FE4F34" w14:paraId="4F201025" w14:textId="77777777" w:rsidTr="00E850E8">
        <w:trPr>
          <w:cantSplit/>
          <w:tblHeader/>
          <w:jc w:val="center"/>
        </w:trPr>
        <w:tc>
          <w:tcPr>
            <w:tcW w:w="1413" w:type="dxa"/>
            <w:vAlign w:val="center"/>
          </w:tcPr>
          <w:p w14:paraId="3CFC3CA9" w14:textId="77777777" w:rsidR="00FE4F34" w:rsidRDefault="00826FC7">
            <w:pPr>
              <w:spacing w:after="0" w:line="240" w:lineRule="auto"/>
              <w:jc w:val="center"/>
            </w:pPr>
            <w:r>
              <w:rPr>
                <w:b/>
                <w:bCs/>
                <w:color w:val="000000"/>
                <w:sz w:val="22"/>
                <w:szCs w:val="22"/>
              </w:rPr>
              <w:t>Hoạt động</w:t>
            </w:r>
          </w:p>
        </w:tc>
        <w:tc>
          <w:tcPr>
            <w:tcW w:w="1559" w:type="dxa"/>
            <w:vAlign w:val="center"/>
          </w:tcPr>
          <w:p w14:paraId="33AFFE68" w14:textId="77777777" w:rsidR="00FE4F34" w:rsidRDefault="00826FC7">
            <w:pPr>
              <w:spacing w:after="0" w:line="240" w:lineRule="auto"/>
              <w:jc w:val="center"/>
            </w:pPr>
            <w:r>
              <w:rPr>
                <w:b/>
                <w:bCs/>
                <w:color w:val="000000"/>
                <w:sz w:val="22"/>
                <w:szCs w:val="22"/>
              </w:rPr>
              <w:t>Mục tiêu YCCĐ</w:t>
            </w:r>
          </w:p>
        </w:tc>
        <w:tc>
          <w:tcPr>
            <w:tcW w:w="3260" w:type="dxa"/>
            <w:vAlign w:val="center"/>
          </w:tcPr>
          <w:p w14:paraId="01BF9B8D" w14:textId="77777777" w:rsidR="00FE4F34" w:rsidRDefault="00826FC7">
            <w:pPr>
              <w:spacing w:after="0" w:line="240" w:lineRule="auto"/>
              <w:jc w:val="center"/>
            </w:pPr>
            <w:r>
              <w:rPr>
                <w:b/>
                <w:bCs/>
                <w:color w:val="000000"/>
                <w:sz w:val="22"/>
                <w:szCs w:val="22"/>
              </w:rPr>
              <w:t>Nội dung trọng tâm</w:t>
            </w:r>
          </w:p>
        </w:tc>
        <w:tc>
          <w:tcPr>
            <w:tcW w:w="1932" w:type="dxa"/>
            <w:vAlign w:val="center"/>
          </w:tcPr>
          <w:p w14:paraId="2EBF1371" w14:textId="77777777" w:rsidR="00FE4F34" w:rsidRDefault="00826FC7">
            <w:pPr>
              <w:spacing w:after="0" w:line="240" w:lineRule="auto"/>
              <w:jc w:val="center"/>
            </w:pPr>
            <w:r>
              <w:rPr>
                <w:b/>
                <w:bCs/>
                <w:color w:val="000000"/>
                <w:sz w:val="22"/>
                <w:szCs w:val="22"/>
              </w:rPr>
              <w:t>Sản phẩm dự kiến</w:t>
            </w:r>
          </w:p>
        </w:tc>
        <w:tc>
          <w:tcPr>
            <w:tcW w:w="907" w:type="dxa"/>
            <w:vAlign w:val="center"/>
          </w:tcPr>
          <w:p w14:paraId="735997C3" w14:textId="77777777" w:rsidR="00FE4F34" w:rsidRDefault="00826FC7">
            <w:pPr>
              <w:spacing w:after="0" w:line="240" w:lineRule="auto"/>
              <w:jc w:val="center"/>
            </w:pPr>
            <w:r>
              <w:rPr>
                <w:b/>
                <w:bCs/>
                <w:color w:val="000000"/>
                <w:sz w:val="22"/>
                <w:szCs w:val="22"/>
              </w:rPr>
              <w:t>Thời lượng</w:t>
            </w:r>
          </w:p>
        </w:tc>
      </w:tr>
      <w:tr w:rsidR="00FE4F34" w14:paraId="6C242831" w14:textId="77777777" w:rsidTr="00E850E8">
        <w:trPr>
          <w:cantSplit/>
          <w:jc w:val="center"/>
        </w:trPr>
        <w:tc>
          <w:tcPr>
            <w:tcW w:w="1413" w:type="dxa"/>
          </w:tcPr>
          <w:p w14:paraId="1C184278" w14:textId="77777777" w:rsidR="00FE4F34" w:rsidRDefault="00826FC7">
            <w:pPr>
              <w:spacing w:after="0" w:line="240" w:lineRule="auto"/>
            </w:pPr>
            <w:r>
              <w:rPr>
                <w:color w:val="000000"/>
                <w:sz w:val="22"/>
                <w:szCs w:val="22"/>
              </w:rPr>
              <w:t>1. Mở đầu (Tiết 1)</w:t>
            </w:r>
          </w:p>
        </w:tc>
        <w:tc>
          <w:tcPr>
            <w:tcW w:w="1559" w:type="dxa"/>
          </w:tcPr>
          <w:p w14:paraId="69BAC611" w14:textId="77777777" w:rsidR="00FE4F34" w:rsidRDefault="00826FC7">
            <w:pPr>
              <w:spacing w:after="0" w:line="240" w:lineRule="auto"/>
              <w:jc w:val="center"/>
            </w:pPr>
            <w:r>
              <w:rPr>
                <w:color w:val="000000"/>
                <w:sz w:val="22"/>
                <w:szCs w:val="22"/>
              </w:rPr>
              <w:t>Khởi động vào bài học (định hướng 12.A1.3)</w:t>
            </w:r>
          </w:p>
        </w:tc>
        <w:tc>
          <w:tcPr>
            <w:tcW w:w="3260" w:type="dxa"/>
          </w:tcPr>
          <w:p w14:paraId="3D4D572A" w14:textId="77777777" w:rsidR="00FE4F34" w:rsidRDefault="00826FC7">
            <w:pPr>
              <w:spacing w:after="0" w:line="240" w:lineRule="auto"/>
            </w:pPr>
            <w:r>
              <w:rPr>
                <w:color w:val="000000"/>
                <w:sz w:val="22"/>
                <w:szCs w:val="22"/>
              </w:rPr>
              <w:t>Tin nhắn xếp nhóm của Ngân; cặp tự đặt câu hỏi mà mẹ Ngân cần nhà trường trả lời; lớp xếp thành cụm.</w:t>
            </w:r>
          </w:p>
        </w:tc>
        <w:tc>
          <w:tcPr>
            <w:tcW w:w="1932" w:type="dxa"/>
          </w:tcPr>
          <w:p w14:paraId="5B15A9B1" w14:textId="77777777" w:rsidR="00FE4F34" w:rsidRDefault="00826FC7">
            <w:pPr>
              <w:spacing w:after="0" w:line="240" w:lineRule="auto"/>
            </w:pPr>
            <w:r>
              <w:rPr>
                <w:color w:val="000000"/>
                <w:sz w:val="22"/>
                <w:szCs w:val="22"/>
              </w:rPr>
              <w:t>Giấy nhớ câu hỏi của các cặp, xếp cụm ở góc bảng.</w:t>
            </w:r>
          </w:p>
        </w:tc>
        <w:tc>
          <w:tcPr>
            <w:tcW w:w="907" w:type="dxa"/>
          </w:tcPr>
          <w:p w14:paraId="691BD76C" w14:textId="77777777" w:rsidR="00FE4F34" w:rsidRDefault="00826FC7">
            <w:pPr>
              <w:spacing w:after="0" w:line="240" w:lineRule="auto"/>
              <w:jc w:val="center"/>
            </w:pPr>
            <w:r>
              <w:rPr>
                <w:color w:val="000000"/>
                <w:sz w:val="22"/>
                <w:szCs w:val="22"/>
              </w:rPr>
              <w:t>6 phút</w:t>
            </w:r>
          </w:p>
        </w:tc>
      </w:tr>
      <w:tr w:rsidR="00FE4F34" w14:paraId="729F1DF6" w14:textId="77777777" w:rsidTr="00E850E8">
        <w:trPr>
          <w:cantSplit/>
          <w:jc w:val="center"/>
        </w:trPr>
        <w:tc>
          <w:tcPr>
            <w:tcW w:w="1413" w:type="dxa"/>
          </w:tcPr>
          <w:p w14:paraId="4226D776" w14:textId="77777777" w:rsidR="00FE4F34" w:rsidRDefault="00826FC7">
            <w:pPr>
              <w:spacing w:after="0" w:line="240" w:lineRule="auto"/>
            </w:pPr>
            <w:r>
              <w:rPr>
                <w:color w:val="000000"/>
                <w:sz w:val="22"/>
                <w:szCs w:val="22"/>
              </w:rPr>
              <w:t>2.1. Hình thành kiến thức mới (Tiết 1)</w:t>
            </w:r>
          </w:p>
        </w:tc>
        <w:tc>
          <w:tcPr>
            <w:tcW w:w="1559" w:type="dxa"/>
          </w:tcPr>
          <w:p w14:paraId="6724A6DA" w14:textId="77777777" w:rsidR="00FE4F34" w:rsidRDefault="00826FC7">
            <w:pPr>
              <w:spacing w:after="0" w:line="240" w:lineRule="auto"/>
              <w:jc w:val="center"/>
            </w:pPr>
            <w:r>
              <w:rPr>
                <w:color w:val="000000"/>
                <w:sz w:val="22"/>
                <w:szCs w:val="22"/>
              </w:rPr>
              <w:t>12.A1.1</w:t>
            </w:r>
          </w:p>
        </w:tc>
        <w:tc>
          <w:tcPr>
            <w:tcW w:w="3260" w:type="dxa"/>
          </w:tcPr>
          <w:p w14:paraId="0421E2FF" w14:textId="77777777" w:rsidR="00FE4F34" w:rsidRDefault="00826FC7">
            <w:pPr>
              <w:spacing w:after="0" w:line="240" w:lineRule="auto"/>
            </w:pPr>
            <w:r>
              <w:rPr>
                <w:color w:val="000000"/>
                <w:sz w:val="22"/>
                <w:szCs w:val="22"/>
              </w:rPr>
              <w:t>Thám tử vòng đời “Lộ Trình”: lập bản đồ vòng đời 8 giai đoạn có điểm kiểm soát, người chịu trách nhiệm, quyền phản đối, phương án dừng; tìm lỗ hổng.</w:t>
            </w:r>
          </w:p>
        </w:tc>
        <w:tc>
          <w:tcPr>
            <w:tcW w:w="1932" w:type="dxa"/>
          </w:tcPr>
          <w:p w14:paraId="230E1666" w14:textId="77777777" w:rsidR="00FE4F34" w:rsidRDefault="00826FC7">
            <w:pPr>
              <w:spacing w:after="0" w:line="240" w:lineRule="auto"/>
            </w:pPr>
            <w:r>
              <w:rPr>
                <w:color w:val="000000"/>
                <w:sz w:val="22"/>
                <w:szCs w:val="22"/>
              </w:rPr>
              <w:t>Băng vòng đời của nhóm có giấy nhớ của nhóm bạn; ô “Lỗ hổng em thấy” trên Phiếu học tập 12.1.1.</w:t>
            </w:r>
          </w:p>
        </w:tc>
        <w:tc>
          <w:tcPr>
            <w:tcW w:w="907" w:type="dxa"/>
          </w:tcPr>
          <w:p w14:paraId="6E7DFEA6" w14:textId="77777777" w:rsidR="00FE4F34" w:rsidRDefault="00826FC7">
            <w:pPr>
              <w:spacing w:after="0" w:line="240" w:lineRule="auto"/>
              <w:jc w:val="center"/>
            </w:pPr>
            <w:r>
              <w:rPr>
                <w:color w:val="000000"/>
                <w:sz w:val="22"/>
                <w:szCs w:val="22"/>
              </w:rPr>
              <w:t>22 phút</w:t>
            </w:r>
          </w:p>
        </w:tc>
      </w:tr>
      <w:tr w:rsidR="00FE4F34" w14:paraId="45FAF3C2" w14:textId="77777777" w:rsidTr="00E850E8">
        <w:trPr>
          <w:cantSplit/>
          <w:jc w:val="center"/>
        </w:trPr>
        <w:tc>
          <w:tcPr>
            <w:tcW w:w="1413" w:type="dxa"/>
          </w:tcPr>
          <w:p w14:paraId="5D4D69B7" w14:textId="77777777" w:rsidR="00FE4F34" w:rsidRDefault="00826FC7">
            <w:pPr>
              <w:spacing w:after="0" w:line="240" w:lineRule="auto"/>
            </w:pPr>
            <w:r>
              <w:rPr>
                <w:color w:val="000000"/>
                <w:sz w:val="22"/>
                <w:szCs w:val="22"/>
              </w:rPr>
              <w:t>2.2. Hình thành kiến thức mới (Tiết 1)</w:t>
            </w:r>
          </w:p>
        </w:tc>
        <w:tc>
          <w:tcPr>
            <w:tcW w:w="1559" w:type="dxa"/>
          </w:tcPr>
          <w:p w14:paraId="7DDD7B5A" w14:textId="77777777" w:rsidR="00FE4F34" w:rsidRDefault="00826FC7">
            <w:pPr>
              <w:spacing w:after="0" w:line="240" w:lineRule="auto"/>
              <w:jc w:val="center"/>
            </w:pPr>
            <w:r>
              <w:rPr>
                <w:color w:val="000000"/>
                <w:sz w:val="22"/>
                <w:szCs w:val="22"/>
              </w:rPr>
              <w:t>12.A1.2</w:t>
            </w:r>
          </w:p>
        </w:tc>
        <w:tc>
          <w:tcPr>
            <w:tcW w:w="3260" w:type="dxa"/>
          </w:tcPr>
          <w:p w14:paraId="34D21EC9" w14:textId="77777777" w:rsidR="00FE4F34" w:rsidRDefault="00826FC7">
            <w:pPr>
              <w:spacing w:after="0" w:line="240" w:lineRule="auto"/>
            </w:pPr>
            <w:r>
              <w:rPr>
                <w:color w:val="000000"/>
                <w:sz w:val="22"/>
                <w:szCs w:val="22"/>
              </w:rPr>
              <w:t>Bảng 5 bước ra quyết định cho một thẻ quyết định (A hoặc D); tranh biện góc “cho AI tự quyết định bước Chọn với ca dễ”.</w:t>
            </w:r>
          </w:p>
        </w:tc>
        <w:tc>
          <w:tcPr>
            <w:tcW w:w="1932" w:type="dxa"/>
          </w:tcPr>
          <w:p w14:paraId="7BF3DEDB" w14:textId="77777777" w:rsidR="00FE4F34" w:rsidRDefault="00826FC7">
            <w:pPr>
              <w:spacing w:after="0" w:line="240" w:lineRule="auto"/>
            </w:pPr>
            <w:r>
              <w:rPr>
                <w:color w:val="000000"/>
                <w:sz w:val="22"/>
                <w:szCs w:val="22"/>
              </w:rPr>
              <w:t>Phiếu học tập 12.1.2 của nhóm; phiếu cuối giờ trên Phiếu học tập 12.1.1.</w:t>
            </w:r>
          </w:p>
        </w:tc>
        <w:tc>
          <w:tcPr>
            <w:tcW w:w="907" w:type="dxa"/>
          </w:tcPr>
          <w:p w14:paraId="55B96F98" w14:textId="77777777" w:rsidR="00FE4F34" w:rsidRDefault="00826FC7">
            <w:pPr>
              <w:spacing w:after="0" w:line="240" w:lineRule="auto"/>
              <w:jc w:val="center"/>
            </w:pPr>
            <w:r>
              <w:rPr>
                <w:color w:val="000000"/>
                <w:sz w:val="22"/>
                <w:szCs w:val="22"/>
              </w:rPr>
              <w:t>17 phút</w:t>
            </w:r>
          </w:p>
        </w:tc>
      </w:tr>
      <w:tr w:rsidR="00FE4F34" w14:paraId="3B190D18" w14:textId="77777777" w:rsidTr="00E850E8">
        <w:trPr>
          <w:cantSplit/>
          <w:jc w:val="center"/>
        </w:trPr>
        <w:tc>
          <w:tcPr>
            <w:tcW w:w="1413" w:type="dxa"/>
          </w:tcPr>
          <w:p w14:paraId="476635A3" w14:textId="77777777" w:rsidR="00FE4F34" w:rsidRDefault="00826FC7">
            <w:pPr>
              <w:spacing w:after="0" w:line="240" w:lineRule="auto"/>
            </w:pPr>
            <w:r>
              <w:rPr>
                <w:color w:val="000000"/>
                <w:sz w:val="22"/>
                <w:szCs w:val="22"/>
              </w:rPr>
              <w:t>2.3. Hình thành kiến thức mới (Tiết 2)</w:t>
            </w:r>
          </w:p>
        </w:tc>
        <w:tc>
          <w:tcPr>
            <w:tcW w:w="1559" w:type="dxa"/>
          </w:tcPr>
          <w:p w14:paraId="37249817" w14:textId="77777777" w:rsidR="00FE4F34" w:rsidRDefault="00826FC7">
            <w:pPr>
              <w:spacing w:after="0" w:line="240" w:lineRule="auto"/>
              <w:jc w:val="center"/>
            </w:pPr>
            <w:r>
              <w:rPr>
                <w:color w:val="000000"/>
                <w:sz w:val="22"/>
                <w:szCs w:val="22"/>
              </w:rPr>
              <w:t>12.A1.3</w:t>
            </w:r>
          </w:p>
        </w:tc>
        <w:tc>
          <w:tcPr>
            <w:tcW w:w="3260" w:type="dxa"/>
          </w:tcPr>
          <w:p w14:paraId="11EB7716" w14:textId="77777777" w:rsidR="00FE4F34" w:rsidRDefault="00826FC7">
            <w:pPr>
              <w:spacing w:after="0" w:line="240" w:lineRule="auto"/>
            </w:pPr>
            <w:r>
              <w:rPr>
                <w:color w:val="000000"/>
                <w:sz w:val="22"/>
                <w:szCs w:val="22"/>
              </w:rPr>
              <w:t>Giải trình không phải đổ lỗi: ba thành phần của giải trình; tổ kiểm tra độc lập rà soát thư trả lời bằng bảng kiểm tra 6 dòng, mở phong bì nhật kí, đối chiếu trích đoạn trong nước và quốc tế; tranh biện về lời “không can thiệp”.</w:t>
            </w:r>
          </w:p>
        </w:tc>
        <w:tc>
          <w:tcPr>
            <w:tcW w:w="1932" w:type="dxa"/>
          </w:tcPr>
          <w:p w14:paraId="11443A79" w14:textId="77777777" w:rsidR="00FE4F34" w:rsidRDefault="00826FC7">
            <w:pPr>
              <w:spacing w:after="0" w:line="240" w:lineRule="auto"/>
            </w:pPr>
            <w:r>
              <w:rPr>
                <w:color w:val="000000"/>
                <w:sz w:val="22"/>
                <w:szCs w:val="22"/>
              </w:rPr>
              <w:t>Phiếu học tập 12.1.3 (bảng kiểm tra giải trình) của nhóm.</w:t>
            </w:r>
          </w:p>
        </w:tc>
        <w:tc>
          <w:tcPr>
            <w:tcW w:w="907" w:type="dxa"/>
          </w:tcPr>
          <w:p w14:paraId="0183DF45" w14:textId="77777777" w:rsidR="00FE4F34" w:rsidRDefault="00826FC7">
            <w:pPr>
              <w:spacing w:after="0" w:line="240" w:lineRule="auto"/>
              <w:jc w:val="center"/>
            </w:pPr>
            <w:r>
              <w:rPr>
                <w:color w:val="000000"/>
                <w:sz w:val="22"/>
                <w:szCs w:val="22"/>
              </w:rPr>
              <w:t>25 phút</w:t>
            </w:r>
          </w:p>
        </w:tc>
      </w:tr>
      <w:tr w:rsidR="00FE4F34" w14:paraId="1B67EB3E" w14:textId="77777777" w:rsidTr="00E850E8">
        <w:trPr>
          <w:cantSplit/>
          <w:jc w:val="center"/>
        </w:trPr>
        <w:tc>
          <w:tcPr>
            <w:tcW w:w="1413" w:type="dxa"/>
          </w:tcPr>
          <w:p w14:paraId="4B181FF2" w14:textId="77777777" w:rsidR="00FE4F34" w:rsidRDefault="00826FC7">
            <w:pPr>
              <w:spacing w:after="0" w:line="240" w:lineRule="auto"/>
            </w:pPr>
            <w:r>
              <w:rPr>
                <w:color w:val="000000"/>
                <w:sz w:val="22"/>
                <w:szCs w:val="22"/>
              </w:rPr>
              <w:t>3. Luyện tập (Tiết 2)</w:t>
            </w:r>
          </w:p>
        </w:tc>
        <w:tc>
          <w:tcPr>
            <w:tcW w:w="1559" w:type="dxa"/>
          </w:tcPr>
          <w:p w14:paraId="778E5E21" w14:textId="77777777" w:rsidR="00FE4F34" w:rsidRDefault="00826FC7">
            <w:pPr>
              <w:spacing w:after="0" w:line="240" w:lineRule="auto"/>
              <w:jc w:val="center"/>
            </w:pPr>
            <w:r>
              <w:rPr>
                <w:color w:val="000000"/>
                <w:sz w:val="22"/>
                <w:szCs w:val="22"/>
              </w:rPr>
              <w:t>12.A1.3</w:t>
            </w:r>
          </w:p>
        </w:tc>
        <w:tc>
          <w:tcPr>
            <w:tcW w:w="3260" w:type="dxa"/>
          </w:tcPr>
          <w:p w14:paraId="2BBE0250" w14:textId="77777777" w:rsidR="00FE4F34" w:rsidRDefault="00826FC7">
            <w:pPr>
              <w:spacing w:after="0" w:line="240" w:lineRule="auto"/>
            </w:pPr>
            <w:r>
              <w:rPr>
                <w:color w:val="000000"/>
                <w:sz w:val="22"/>
                <w:szCs w:val="22"/>
              </w:rPr>
              <w:t>Viết lại thư cho mẹ Ngân theo thẻ điều kiện, trung thực với nhật kí; đổi cặp, đóng vai, đối chiếu với bảng kiểm tra.</w:t>
            </w:r>
          </w:p>
        </w:tc>
        <w:tc>
          <w:tcPr>
            <w:tcW w:w="1932" w:type="dxa"/>
          </w:tcPr>
          <w:p w14:paraId="336B8750" w14:textId="77777777" w:rsidR="00FE4F34" w:rsidRDefault="00826FC7">
            <w:pPr>
              <w:spacing w:after="0" w:line="240" w:lineRule="auto"/>
            </w:pPr>
            <w:r>
              <w:rPr>
                <w:color w:val="000000"/>
                <w:sz w:val="22"/>
                <w:szCs w:val="22"/>
              </w:rPr>
              <w:t>Thư viết lại có dấu sửa (mặt sau tờ đơn và thư).</w:t>
            </w:r>
          </w:p>
        </w:tc>
        <w:tc>
          <w:tcPr>
            <w:tcW w:w="907" w:type="dxa"/>
          </w:tcPr>
          <w:p w14:paraId="3F32D025" w14:textId="77777777" w:rsidR="00FE4F34" w:rsidRDefault="00826FC7">
            <w:pPr>
              <w:spacing w:after="0" w:line="240" w:lineRule="auto"/>
              <w:jc w:val="center"/>
            </w:pPr>
            <w:r>
              <w:rPr>
                <w:color w:val="000000"/>
                <w:sz w:val="22"/>
                <w:szCs w:val="22"/>
              </w:rPr>
              <w:t>10 phút</w:t>
            </w:r>
          </w:p>
        </w:tc>
      </w:tr>
      <w:tr w:rsidR="00FE4F34" w14:paraId="351C37C9" w14:textId="77777777" w:rsidTr="00E850E8">
        <w:trPr>
          <w:cantSplit/>
          <w:jc w:val="center"/>
        </w:trPr>
        <w:tc>
          <w:tcPr>
            <w:tcW w:w="1413" w:type="dxa"/>
          </w:tcPr>
          <w:p w14:paraId="7CB86E28" w14:textId="77777777" w:rsidR="00FE4F34" w:rsidRDefault="00826FC7">
            <w:pPr>
              <w:spacing w:after="0" w:line="240" w:lineRule="auto"/>
            </w:pPr>
            <w:r>
              <w:rPr>
                <w:color w:val="000000"/>
                <w:sz w:val="22"/>
                <w:szCs w:val="22"/>
              </w:rPr>
              <w:t>4. Vận dụng (Tiết 2)</w:t>
            </w:r>
          </w:p>
        </w:tc>
        <w:tc>
          <w:tcPr>
            <w:tcW w:w="1559" w:type="dxa"/>
          </w:tcPr>
          <w:p w14:paraId="4A66DD0E" w14:textId="77777777" w:rsidR="00FE4F34" w:rsidRDefault="00826FC7">
            <w:pPr>
              <w:spacing w:after="0" w:line="240" w:lineRule="auto"/>
              <w:jc w:val="center"/>
            </w:pPr>
            <w:r>
              <w:rPr>
                <w:color w:val="000000"/>
                <w:sz w:val="22"/>
                <w:szCs w:val="22"/>
              </w:rPr>
              <w:t>12.A1.3</w:t>
            </w:r>
          </w:p>
        </w:tc>
        <w:tc>
          <w:tcPr>
            <w:tcW w:w="3260" w:type="dxa"/>
          </w:tcPr>
          <w:p w14:paraId="673B4AE9" w14:textId="77777777" w:rsidR="00FE4F34" w:rsidRDefault="00826FC7">
            <w:pPr>
              <w:spacing w:after="0" w:line="240" w:lineRule="auto"/>
            </w:pPr>
            <w:r>
              <w:rPr>
                <w:color w:val="000000"/>
                <w:sz w:val="22"/>
                <w:szCs w:val="22"/>
              </w:rPr>
              <w:t>Mỗi HS tự kiểm tra một quyết định khác có AI tham gia; lớp đối chiếu câu hỏi đầu giờ với bảng kiểm tra, đề xuất dòng thứ 7.</w:t>
            </w:r>
          </w:p>
        </w:tc>
        <w:tc>
          <w:tcPr>
            <w:tcW w:w="1932" w:type="dxa"/>
          </w:tcPr>
          <w:p w14:paraId="68B5AAE7" w14:textId="77777777" w:rsidR="00FE4F34" w:rsidRDefault="00826FC7">
            <w:pPr>
              <w:spacing w:after="0" w:line="240" w:lineRule="auto"/>
            </w:pPr>
            <w:r>
              <w:rPr>
                <w:color w:val="000000"/>
                <w:sz w:val="22"/>
                <w:szCs w:val="22"/>
              </w:rPr>
              <w:t>Phiếu “Em kiểm tra một quyết định” trên Phiếu học tập 12.1.1; dòng thứ 7 do lớp đề xuất (nếu có).</w:t>
            </w:r>
          </w:p>
        </w:tc>
        <w:tc>
          <w:tcPr>
            <w:tcW w:w="907" w:type="dxa"/>
          </w:tcPr>
          <w:p w14:paraId="1C6A4D17" w14:textId="77777777" w:rsidR="00FE4F34" w:rsidRDefault="00826FC7">
            <w:pPr>
              <w:spacing w:after="0" w:line="240" w:lineRule="auto"/>
              <w:jc w:val="center"/>
            </w:pPr>
            <w:r>
              <w:rPr>
                <w:color w:val="000000"/>
                <w:sz w:val="22"/>
                <w:szCs w:val="22"/>
              </w:rPr>
              <w:t>10 phút</w:t>
            </w:r>
          </w:p>
        </w:tc>
      </w:tr>
    </w:tbl>
    <w:p w14:paraId="672EC0B3" w14:textId="77777777" w:rsidR="00FE4F34" w:rsidRDefault="00826FC7">
      <w:pPr>
        <w:spacing w:after="60" w:line="264" w:lineRule="auto"/>
        <w:ind w:firstLine="567"/>
        <w:jc w:val="both"/>
      </w:pPr>
      <w:r>
        <w:rPr>
          <w:color w:val="000000"/>
        </w:rPr>
        <w:t>Gợi ý chia mỗi nhóm 4–6 HS (thường 8–9 nhóm), xếp từ đầu tiết 1 và giữ nguyên cả hai tiết; đánh số nhóm theo chỗ ngồi. Vai luân phiên trong nhóm: điều hành, thư kí, người kiểm tra bằng chứng, người báo cáo; nhóm 6 HS thêm người giữ giờ. Ở Hoạt động 2.2 HS đứng theo góc lập trường rồi về nhóm cũ; ở Hoạt động 2.3 mỗi nhóm tự chia hai nửa A, B ngay trong nhóm. Mỗi tiết có ba hoạt động; thời lượng là dự kiến, điều chỉnh sau dạy thử. Mọi học liệu về Trường THPT Sông Mây, “Lộ Trình”, Ngân mang dòng: “Tình huống g</w:t>
      </w:r>
      <w:r>
        <w:rPr>
          <w:color w:val="000000"/>
        </w:rPr>
        <w:t>iả định;</w:t>
      </w:r>
      <w:r>
        <w:rPr>
          <w:color w:val="000000"/>
        </w:rPr>
        <w:t xml:space="preserve"> tên trường, hệ thống, người là hư cấu.” Vòng đời 8 giai đoạn là khung gợi ý theo phụ lục thuật ngữ của Khung nội dung; khung 5 bước ra quyết định là mô hình làm việc của lớp học, không gán cho tác giả nào; cả hai không phải chuẩn pháp lí duy nhất.</w:t>
      </w:r>
    </w:p>
    <w:p w14:paraId="07A39149" w14:textId="77777777" w:rsidR="00FE4F34" w:rsidRDefault="00826FC7">
      <w:pPr>
        <w:keepNext/>
        <w:spacing w:before="80" w:after="60" w:line="264" w:lineRule="auto"/>
        <w:ind w:firstLine="567"/>
        <w:jc w:val="both"/>
      </w:pPr>
      <w:r>
        <w:rPr>
          <w:b/>
          <w:bCs/>
          <w:color w:val="000000"/>
        </w:rPr>
        <w:t>2. Thiết kế chi tiết các hoạt động</w:t>
      </w:r>
    </w:p>
    <w:p w14:paraId="29095378" w14:textId="77777777" w:rsidR="00FE4F34" w:rsidRDefault="00826FC7">
      <w:pPr>
        <w:keepNext/>
        <w:spacing w:after="60" w:line="264" w:lineRule="auto"/>
        <w:ind w:firstLine="567"/>
        <w:jc w:val="both"/>
      </w:pPr>
      <w:r>
        <w:rPr>
          <w:b/>
          <w:bCs/>
          <w:color w:val="000000"/>
        </w:rPr>
        <w:t>Hoạt động 1. Mở đầu: Mẹ Ngân sẽ hỏi gì? (6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E4F34" w14:paraId="0DA65F46" w14:textId="77777777" w:rsidTr="00E850E8">
        <w:trPr>
          <w:tblHeader/>
        </w:trPr>
        <w:tc>
          <w:tcPr>
            <w:tcW w:w="1413" w:type="dxa"/>
          </w:tcPr>
          <w:p w14:paraId="65D3F40A" w14:textId="77777777" w:rsidR="00FE4F34" w:rsidRDefault="00826FC7">
            <w:pPr>
              <w:spacing w:after="0" w:line="240" w:lineRule="auto"/>
              <w:jc w:val="center"/>
            </w:pPr>
            <w:r>
              <w:rPr>
                <w:b/>
                <w:sz w:val="22"/>
                <w:szCs w:val="22"/>
              </w:rPr>
              <w:t>Thành phần</w:t>
            </w:r>
          </w:p>
        </w:tc>
        <w:tc>
          <w:tcPr>
            <w:tcW w:w="7658" w:type="dxa"/>
          </w:tcPr>
          <w:p w14:paraId="0F460E7C" w14:textId="77777777" w:rsidR="00FE4F34" w:rsidRDefault="00826FC7">
            <w:pPr>
              <w:spacing w:after="0" w:line="240" w:lineRule="auto"/>
              <w:jc w:val="center"/>
            </w:pPr>
            <w:r>
              <w:rPr>
                <w:b/>
                <w:sz w:val="22"/>
                <w:szCs w:val="22"/>
              </w:rPr>
              <w:t>Nội dung</w:t>
            </w:r>
          </w:p>
        </w:tc>
      </w:tr>
      <w:tr w:rsidR="00FE4F34" w14:paraId="65B2E63E" w14:textId="77777777" w:rsidTr="00E850E8">
        <w:tc>
          <w:tcPr>
            <w:tcW w:w="1413" w:type="dxa"/>
          </w:tcPr>
          <w:p w14:paraId="42A1CB0F" w14:textId="77777777" w:rsidR="00FE4F34" w:rsidRDefault="00826FC7">
            <w:pPr>
              <w:spacing w:after="0" w:line="240" w:lineRule="auto"/>
            </w:pPr>
            <w:r>
              <w:rPr>
                <w:b/>
                <w:sz w:val="22"/>
                <w:szCs w:val="22"/>
              </w:rPr>
              <w:t>a) Mục tiêu</w:t>
            </w:r>
          </w:p>
        </w:tc>
        <w:tc>
          <w:tcPr>
            <w:tcW w:w="7658" w:type="dxa"/>
          </w:tcPr>
          <w:p w14:paraId="53F7D4FE" w14:textId="77777777" w:rsidR="00FE4F34" w:rsidRDefault="00826FC7">
            <w:pPr>
              <w:spacing w:after="0" w:line="240" w:lineRule="auto"/>
              <w:ind w:firstLine="567"/>
              <w:jc w:val="both"/>
            </w:pPr>
            <w:r>
              <w:rPr>
                <w:color w:val="000000"/>
                <w:sz w:val="22"/>
                <w:szCs w:val="22"/>
              </w:rPr>
              <w:t>- Góp phần, không kết luận mức: tự đặt câu hỏi mà người bị ảnh hưởng bởi một quyết định có AI tham gia cần được trả lời; các câu hỏi này là tiêu chí của lớp, dùng lại khi kiểm tra trách nhiệm giải trình ở Hoạt động 2.3 và Hoạt động 4 (12.A1.3).</w:t>
            </w:r>
          </w:p>
        </w:tc>
      </w:tr>
      <w:tr w:rsidR="00FE4F34" w14:paraId="6DA440AC" w14:textId="77777777" w:rsidTr="00E850E8">
        <w:tc>
          <w:tcPr>
            <w:tcW w:w="1413" w:type="dxa"/>
          </w:tcPr>
          <w:p w14:paraId="1B37CDCA" w14:textId="77777777" w:rsidR="00FE4F34" w:rsidRDefault="00826FC7">
            <w:pPr>
              <w:spacing w:after="0" w:line="240" w:lineRule="auto"/>
            </w:pPr>
            <w:r>
              <w:rPr>
                <w:b/>
                <w:sz w:val="22"/>
                <w:szCs w:val="22"/>
              </w:rPr>
              <w:t>b) Nội dung</w:t>
            </w:r>
          </w:p>
        </w:tc>
        <w:tc>
          <w:tcPr>
            <w:tcW w:w="7658" w:type="dxa"/>
          </w:tcPr>
          <w:p w14:paraId="46DE7C20" w14:textId="77777777" w:rsidR="00FE4F34" w:rsidRDefault="00826FC7">
            <w:pPr>
              <w:spacing w:after="0" w:line="240" w:lineRule="auto"/>
              <w:ind w:firstLine="567"/>
              <w:jc w:val="both"/>
            </w:pPr>
            <w:r>
              <w:rPr>
                <w:color w:val="000000"/>
                <w:sz w:val="22"/>
                <w:szCs w:val="22"/>
              </w:rPr>
              <w:t xml:space="preserve">Tin nhắn trên sổ liên lạc điện tử (tình huống giả định). Tình huống: “6 giờ sáng thứ Hai, mẹ Ngân nhận tin trên sổ liên lạc điện tử: “Kết quả xếp nhóm ôn tập môn Toán </w:t>
            </w:r>
            <w:r>
              <w:rPr>
                <w:color w:val="000000"/>
                <w:sz w:val="22"/>
                <w:szCs w:val="22"/>
              </w:rPr>
              <w:t>của em Ngân: nhóm Củng cố.” Ngân, lớp 12A3, chuyển đến trường từ đầu lớp 11; hai bài kiểm tra Toán gần nhất đều 8 điểm. Cô chủ nhiệm cũng vừa biết tin cùng lúc. Kết quả do hệ thống AI “Lộ Trình” của trường đưa ra.” Câu hỏi trọng tâm:</w:t>
            </w:r>
          </w:p>
          <w:p w14:paraId="604CA4E0" w14:textId="77777777" w:rsidR="00FE4F34" w:rsidRDefault="00826FC7">
            <w:pPr>
              <w:spacing w:after="0" w:line="240" w:lineRule="auto"/>
              <w:ind w:firstLine="567"/>
              <w:jc w:val="both"/>
            </w:pPr>
            <w:r>
              <w:rPr>
                <w:color w:val="000000"/>
                <w:sz w:val="22"/>
                <w:szCs w:val="22"/>
              </w:rPr>
              <w:t>- (1) Nếu em là mẹ Ngân, em cần nhà trường trả lời những câu hỏi nào thì mới yên tâm?</w:t>
            </w:r>
          </w:p>
          <w:p w14:paraId="775E09A0" w14:textId="77777777" w:rsidR="00FE4F34" w:rsidRDefault="00826FC7">
            <w:pPr>
              <w:spacing w:after="0" w:line="240" w:lineRule="auto"/>
              <w:ind w:firstLine="567"/>
              <w:jc w:val="both"/>
            </w:pPr>
            <w:r>
              <w:rPr>
                <w:color w:val="000000"/>
                <w:sz w:val="22"/>
                <w:szCs w:val="22"/>
              </w:rPr>
              <w:t>- (2) Các câu hỏi của lớp có thể xếp thành những cụm nào?</w:t>
            </w:r>
          </w:p>
        </w:tc>
      </w:tr>
      <w:tr w:rsidR="00FE4F34" w14:paraId="17BF05A8" w14:textId="77777777" w:rsidTr="00E850E8">
        <w:tc>
          <w:tcPr>
            <w:tcW w:w="1413" w:type="dxa"/>
          </w:tcPr>
          <w:p w14:paraId="515208EF" w14:textId="77777777" w:rsidR="00FE4F34" w:rsidRDefault="00826FC7">
            <w:pPr>
              <w:spacing w:after="0" w:line="240" w:lineRule="auto"/>
            </w:pPr>
            <w:r>
              <w:rPr>
                <w:b/>
                <w:sz w:val="22"/>
                <w:szCs w:val="22"/>
              </w:rPr>
              <w:t>c) Sản phẩm</w:t>
            </w:r>
          </w:p>
        </w:tc>
        <w:tc>
          <w:tcPr>
            <w:tcW w:w="7658" w:type="dxa"/>
          </w:tcPr>
          <w:p w14:paraId="532D9BCE" w14:textId="77777777" w:rsidR="00FE4F34" w:rsidRDefault="00826FC7">
            <w:pPr>
              <w:spacing w:after="0" w:line="240" w:lineRule="auto"/>
              <w:ind w:firstLine="567"/>
              <w:jc w:val="both"/>
            </w:pPr>
            <w:r>
              <w:rPr>
                <w:color w:val="000000"/>
                <w:sz w:val="22"/>
                <w:szCs w:val="22"/>
              </w:rPr>
              <w:t>Giấy nhớ câu hỏi của các cặp, xếp cụm ở góc bảng. Gợi ý đáp án: xem phụ lục Sản phẩm và gợi ý đáp án, Hoạt động 1.</w:t>
            </w:r>
          </w:p>
        </w:tc>
      </w:tr>
      <w:tr w:rsidR="00FE4F34" w14:paraId="5B92BD33" w14:textId="77777777" w:rsidTr="00E850E8">
        <w:tc>
          <w:tcPr>
            <w:tcW w:w="1413" w:type="dxa"/>
          </w:tcPr>
          <w:p w14:paraId="1648AD04" w14:textId="77777777" w:rsidR="00FE4F34" w:rsidRDefault="00826FC7">
            <w:pPr>
              <w:spacing w:after="0" w:line="240" w:lineRule="auto"/>
            </w:pPr>
            <w:r>
              <w:rPr>
                <w:b/>
                <w:sz w:val="22"/>
                <w:szCs w:val="22"/>
              </w:rPr>
              <w:t>d) Tổ chức thực hiện</w:t>
            </w:r>
          </w:p>
        </w:tc>
        <w:tc>
          <w:tcPr>
            <w:tcW w:w="7658" w:type="dxa"/>
          </w:tcPr>
          <w:p w14:paraId="7D2221A8" w14:textId="77777777" w:rsidR="00FE4F34" w:rsidRDefault="00826FC7">
            <w:pPr>
              <w:spacing w:after="0" w:line="240" w:lineRule="auto"/>
              <w:ind w:firstLine="567"/>
              <w:jc w:val="both"/>
            </w:pPr>
            <w:r>
              <w:rPr>
                <w:b/>
                <w:bCs/>
                <w:i/>
                <w:iCs/>
                <w:color w:val="000000"/>
                <w:sz w:val="22"/>
                <w:szCs w:val="22"/>
              </w:rPr>
              <w:t>B1. Chuyển giao nhiệm vụ (1 phút)</w:t>
            </w:r>
          </w:p>
          <w:p w14:paraId="21721482" w14:textId="77777777" w:rsidR="00FE4F34" w:rsidRDefault="00826FC7">
            <w:pPr>
              <w:spacing w:after="0" w:line="240" w:lineRule="auto"/>
              <w:ind w:firstLine="567"/>
              <w:jc w:val="both"/>
            </w:pPr>
            <w:r>
              <w:rPr>
                <w:color w:val="000000"/>
                <w:sz w:val="22"/>
                <w:szCs w:val="22"/>
              </w:rPr>
              <w:t>- GV đọc tình huống (có thể chiếu ảnh sổ liên lạc điện tử giả lập do GV tự vẽ, ghi “giả lập”), nói rõ đây là tình huống giả định, nêu câu hỏi (1); mỗi cặp nhận một giấy nhớ.</w:t>
            </w:r>
          </w:p>
          <w:p w14:paraId="3089770D" w14:textId="77777777" w:rsidR="00FE4F34" w:rsidRDefault="00826FC7">
            <w:pPr>
              <w:spacing w:after="0" w:line="240" w:lineRule="auto"/>
              <w:ind w:firstLine="567"/>
              <w:jc w:val="both"/>
            </w:pPr>
            <w:r>
              <w:rPr>
                <w:b/>
                <w:bCs/>
                <w:i/>
                <w:iCs/>
                <w:color w:val="000000"/>
                <w:sz w:val="22"/>
                <w:szCs w:val="22"/>
              </w:rPr>
              <w:t>B2. Thực hiện nhiệm vụ (2 phút)</w:t>
            </w:r>
          </w:p>
          <w:p w14:paraId="24A8ED90" w14:textId="77777777" w:rsidR="00FE4F34" w:rsidRDefault="00826FC7">
            <w:pPr>
              <w:spacing w:after="0" w:line="240" w:lineRule="auto"/>
              <w:ind w:firstLine="567"/>
              <w:jc w:val="both"/>
            </w:pPr>
            <w:r>
              <w:rPr>
                <w:color w:val="000000"/>
                <w:sz w:val="22"/>
                <w:szCs w:val="22"/>
              </w:rPr>
              <w:t>- Cặp đôi viết một câu hỏi lên giấy nhớ (1 phút).</w:t>
            </w:r>
          </w:p>
          <w:p w14:paraId="7FAE7DDB" w14:textId="77777777" w:rsidR="00FE4F34" w:rsidRDefault="00826FC7">
            <w:pPr>
              <w:spacing w:after="0" w:line="240" w:lineRule="auto"/>
              <w:ind w:firstLine="567"/>
              <w:jc w:val="both"/>
            </w:pPr>
            <w:r>
              <w:rPr>
                <w:color w:val="000000"/>
                <w:sz w:val="22"/>
                <w:szCs w:val="22"/>
              </w:rPr>
              <w:t>- Thư kí mỗi nhóm gom giấy nhớ của nhóm mình, bỏ câu trùng trong nhóm, mang lên dán một lượt vào góc bảng (1 phút).</w:t>
            </w:r>
          </w:p>
          <w:p w14:paraId="641F44E0" w14:textId="77777777" w:rsidR="00FE4F34" w:rsidRDefault="00826FC7">
            <w:pPr>
              <w:spacing w:after="0" w:line="240" w:lineRule="auto"/>
              <w:ind w:firstLine="567"/>
              <w:jc w:val="both"/>
            </w:pPr>
            <w:r>
              <w:rPr>
                <w:color w:val="000000"/>
                <w:sz w:val="22"/>
                <w:szCs w:val="22"/>
              </w:rPr>
              <w:t>- Hỗ trợ: cặp chưa nghĩ ra câu hỏi được gợi “Bắt đầu câu hỏi bằng ‘Vì sao…’, ‘Ai…’, ‘Có thể… không?’”.</w:t>
            </w:r>
          </w:p>
          <w:p w14:paraId="1EA22B34" w14:textId="77777777" w:rsidR="00FE4F34" w:rsidRDefault="00826FC7">
            <w:pPr>
              <w:spacing w:after="0" w:line="240" w:lineRule="auto"/>
              <w:ind w:firstLine="567"/>
              <w:jc w:val="both"/>
            </w:pPr>
            <w:r>
              <w:rPr>
                <w:b/>
                <w:bCs/>
                <w:i/>
                <w:iCs/>
                <w:color w:val="000000"/>
                <w:sz w:val="22"/>
                <w:szCs w:val="22"/>
              </w:rPr>
              <w:t>B3. Báo cáo, thảo luận (2 phút)</w:t>
            </w:r>
          </w:p>
          <w:p w14:paraId="4E603DF6" w14:textId="77777777" w:rsidR="00FE4F34" w:rsidRDefault="00826FC7">
            <w:pPr>
              <w:spacing w:after="0" w:line="240" w:lineRule="auto"/>
              <w:ind w:firstLine="567"/>
              <w:jc w:val="both"/>
            </w:pPr>
            <w:r>
              <w:rPr>
                <w:color w:val="000000"/>
                <w:sz w:val="22"/>
                <w:szCs w:val="22"/>
              </w:rPr>
              <w:t>- GV đọc lần lượt các giấy; mời 2–3 nhóm đề xuất cách xếp thành cụm (câu hỏi (2)), cả lớp chỉnh. GV không đặt tên cụm thay HS; lớp còn thiếu hướng hỏi thì GV gợi một câu theo bảng kiểm tra lấy con người làm trung tâm (PL12.1.5, mục 7), ví dụ “Người bị ảnh hưởng có được phản đối không?”.</w:t>
            </w:r>
          </w:p>
          <w:p w14:paraId="5D35D890" w14:textId="77777777" w:rsidR="00FE4F34" w:rsidRDefault="00826FC7">
            <w:pPr>
              <w:spacing w:after="0" w:line="240" w:lineRule="auto"/>
              <w:ind w:firstLine="567"/>
              <w:jc w:val="both"/>
            </w:pPr>
            <w:r>
              <w:rPr>
                <w:color w:val="000000"/>
                <w:sz w:val="22"/>
                <w:szCs w:val="22"/>
              </w:rPr>
              <w:t>- Đánh giá: GV ghi nhận các cặp đặt được câu hỏi; kết quả không dùng để kết luận mức độ đáp ứng YCCĐ.</w:t>
            </w:r>
          </w:p>
          <w:p w14:paraId="75C1F01D" w14:textId="77777777" w:rsidR="00FE4F34" w:rsidRDefault="00826FC7">
            <w:pPr>
              <w:spacing w:after="0" w:line="240" w:lineRule="auto"/>
              <w:ind w:firstLine="567"/>
              <w:jc w:val="both"/>
            </w:pPr>
            <w:r>
              <w:rPr>
                <w:b/>
                <w:bCs/>
                <w:i/>
                <w:iCs/>
                <w:color w:val="000000"/>
                <w:sz w:val="22"/>
                <w:szCs w:val="22"/>
              </w:rPr>
              <w:t>B4. Kết luận, nhận định (1 phút)</w:t>
            </w:r>
          </w:p>
          <w:p w14:paraId="2C2586A4" w14:textId="77777777" w:rsidR="00FE4F34" w:rsidRDefault="00826FC7">
            <w:pPr>
              <w:spacing w:after="0" w:line="240" w:lineRule="auto"/>
              <w:ind w:firstLine="567"/>
              <w:jc w:val="both"/>
            </w:pPr>
            <w:r>
              <w:rPr>
                <w:color w:val="000000"/>
                <w:sz w:val="22"/>
                <w:szCs w:val="22"/>
              </w:rPr>
              <w:t>- GV nêu câu hỏi lớn của bài, nói rõ góc bảng giữ đến cuối giờ. Kiến thức cần chốt: chưa chốt ở hoạt động này; câu hỏi lớn được trả lời ở Hoạt động 4.</w:t>
            </w:r>
          </w:p>
          <w:p w14:paraId="36AB1007" w14:textId="77777777" w:rsidR="00FE4F34" w:rsidRDefault="00826FC7">
            <w:pPr>
              <w:spacing w:after="0" w:line="240" w:lineRule="auto"/>
              <w:ind w:firstLine="567"/>
              <w:jc w:val="both"/>
            </w:pPr>
            <w:r>
              <w:rPr>
                <w:color w:val="000000"/>
                <w:sz w:val="22"/>
                <w:szCs w:val="22"/>
              </w:rPr>
              <w:t>- Đánh giá: GV ghi nhận các cặp đặt được câu hỏi; kết quả chưa dùng để kết luận mức độ đáp ứng YCCĐ.</w:t>
            </w:r>
          </w:p>
        </w:tc>
      </w:tr>
      <w:tr w:rsidR="00FE4F34" w14:paraId="77148E37" w14:textId="77777777" w:rsidTr="00E850E8">
        <w:tc>
          <w:tcPr>
            <w:tcW w:w="1413" w:type="dxa"/>
          </w:tcPr>
          <w:p w14:paraId="27713382" w14:textId="77777777" w:rsidR="00FE4F34" w:rsidRDefault="00826FC7">
            <w:pPr>
              <w:spacing w:after="0" w:line="240" w:lineRule="auto"/>
            </w:pPr>
            <w:r>
              <w:rPr>
                <w:b/>
                <w:sz w:val="22"/>
                <w:szCs w:val="22"/>
              </w:rPr>
              <w:t>e) Điểm kiểm soát AI và an toàn dữ liệu</w:t>
            </w:r>
          </w:p>
        </w:tc>
        <w:tc>
          <w:tcPr>
            <w:tcW w:w="7658" w:type="dxa"/>
          </w:tcPr>
          <w:p w14:paraId="3CD1BDDF" w14:textId="77777777" w:rsidR="00FE4F34" w:rsidRDefault="00826FC7">
            <w:pPr>
              <w:spacing w:after="0" w:line="240" w:lineRule="auto"/>
              <w:ind w:firstLine="567"/>
              <w:jc w:val="both"/>
            </w:pPr>
            <w:r>
              <w:rPr>
                <w:color w:val="000000"/>
                <w:sz w:val="22"/>
                <w:szCs w:val="22"/>
              </w:rPr>
              <w:t>- Không dùng công cụ AI thật trong hoạt động; HS không dùng điện thoại, máy tính, tài khoản.</w:t>
            </w:r>
          </w:p>
          <w:p w14:paraId="556DDDF7" w14:textId="77777777" w:rsidR="00FE4F34" w:rsidRDefault="00826FC7">
            <w:pPr>
              <w:spacing w:after="0" w:line="240" w:lineRule="auto"/>
              <w:ind w:firstLine="567"/>
              <w:jc w:val="both"/>
            </w:pPr>
            <w:r>
              <w:rPr>
                <w:color w:val="000000"/>
                <w:sz w:val="22"/>
                <w:szCs w:val="22"/>
              </w:rPr>
              <w:t>- Trường, hệ thống, nhân vật là giả định; ảnh sổ liên lạc là hình GV tự vẽ, không chụp màn hình phần mềm sổ liên lạc có thật. Không gắn cho Ngân nhãn về năng lực học. Nếu tên nhân vật trùng tên HS trong lớp, GV đổi tên trước giờ học.</w:t>
            </w:r>
          </w:p>
          <w:p w14:paraId="72E93148" w14:textId="77777777" w:rsidR="00FE4F34" w:rsidRDefault="00826FC7">
            <w:pPr>
              <w:spacing w:after="0" w:line="240" w:lineRule="auto"/>
              <w:ind w:firstLine="567"/>
              <w:jc w:val="both"/>
            </w:pPr>
            <w:r>
              <w:rPr>
                <w:color w:val="000000"/>
                <w:sz w:val="22"/>
                <w:szCs w:val="22"/>
              </w:rPr>
              <w:t>- Không có máy chiếu thì GV đọc to tin nhắn; không phụ thuộc thiết bị.</w:t>
            </w:r>
          </w:p>
        </w:tc>
      </w:tr>
    </w:tbl>
    <w:p w14:paraId="6AA0C5F2" w14:textId="77777777" w:rsidR="00FE4F34" w:rsidRDefault="00826FC7">
      <w:pPr>
        <w:keepNext/>
        <w:spacing w:after="60" w:line="264" w:lineRule="auto"/>
        <w:ind w:firstLine="567"/>
        <w:jc w:val="both"/>
      </w:pPr>
      <w:r>
        <w:rPr>
          <w:b/>
          <w:bCs/>
          <w:color w:val="000000"/>
        </w:rPr>
        <w:t>Hoạt động 2.1. Hình thành kiến thức: Thám tử vòng đời “Lộ Trình” (22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E4F34" w14:paraId="2375FBE3" w14:textId="77777777" w:rsidTr="00E850E8">
        <w:trPr>
          <w:tblHeader/>
        </w:trPr>
        <w:tc>
          <w:tcPr>
            <w:tcW w:w="1413" w:type="dxa"/>
          </w:tcPr>
          <w:p w14:paraId="34D6B965" w14:textId="77777777" w:rsidR="00FE4F34" w:rsidRDefault="00826FC7">
            <w:pPr>
              <w:spacing w:after="0" w:line="240" w:lineRule="auto"/>
              <w:jc w:val="center"/>
            </w:pPr>
            <w:r>
              <w:rPr>
                <w:b/>
                <w:sz w:val="22"/>
                <w:szCs w:val="22"/>
              </w:rPr>
              <w:t>Thành phần</w:t>
            </w:r>
          </w:p>
        </w:tc>
        <w:tc>
          <w:tcPr>
            <w:tcW w:w="7658" w:type="dxa"/>
          </w:tcPr>
          <w:p w14:paraId="2C93216C" w14:textId="77777777" w:rsidR="00FE4F34" w:rsidRDefault="00826FC7">
            <w:pPr>
              <w:spacing w:after="0" w:line="240" w:lineRule="auto"/>
              <w:jc w:val="center"/>
            </w:pPr>
            <w:r>
              <w:rPr>
                <w:b/>
                <w:sz w:val="22"/>
                <w:szCs w:val="22"/>
              </w:rPr>
              <w:t>Nội dung</w:t>
            </w:r>
          </w:p>
        </w:tc>
      </w:tr>
      <w:tr w:rsidR="00FE4F34" w14:paraId="61589665" w14:textId="77777777" w:rsidTr="00E850E8">
        <w:tc>
          <w:tcPr>
            <w:tcW w:w="1413" w:type="dxa"/>
          </w:tcPr>
          <w:p w14:paraId="004CEA2B" w14:textId="77777777" w:rsidR="00FE4F34" w:rsidRDefault="00826FC7">
            <w:pPr>
              <w:spacing w:after="0" w:line="240" w:lineRule="auto"/>
            </w:pPr>
            <w:r>
              <w:rPr>
                <w:b/>
                <w:sz w:val="22"/>
                <w:szCs w:val="22"/>
              </w:rPr>
              <w:t>a) Mục tiêu</w:t>
            </w:r>
          </w:p>
        </w:tc>
        <w:tc>
          <w:tcPr>
            <w:tcW w:w="7658" w:type="dxa"/>
          </w:tcPr>
          <w:p w14:paraId="21C017AA" w14:textId="77777777" w:rsidR="00FE4F34" w:rsidRDefault="00826FC7">
            <w:pPr>
              <w:spacing w:after="0" w:line="240" w:lineRule="auto"/>
              <w:ind w:firstLine="567"/>
              <w:jc w:val="both"/>
            </w:pPr>
            <w:r>
              <w:rPr>
                <w:color w:val="000000"/>
                <w:sz w:val="22"/>
                <w:szCs w:val="22"/>
              </w:rPr>
              <w:t>- Phân tích được một hệ thống AI theo các giai đoạn của vòng đời (12.A1.1, nguyên văn ở mục I.2.a). Minh chứng cá nhân chính là ô “Lỗ hổng em thấy” trên Phiếu học tập 12.1.1.</w:t>
            </w:r>
          </w:p>
        </w:tc>
      </w:tr>
      <w:tr w:rsidR="00FE4F34" w14:paraId="42DE6B2F" w14:textId="77777777" w:rsidTr="00E850E8">
        <w:tc>
          <w:tcPr>
            <w:tcW w:w="1413" w:type="dxa"/>
          </w:tcPr>
          <w:p w14:paraId="1E8E8D6A" w14:textId="77777777" w:rsidR="00FE4F34" w:rsidRDefault="00826FC7">
            <w:pPr>
              <w:spacing w:after="0" w:line="240" w:lineRule="auto"/>
            </w:pPr>
            <w:r>
              <w:rPr>
                <w:b/>
                <w:sz w:val="22"/>
                <w:szCs w:val="22"/>
              </w:rPr>
              <w:t>b) Nội dung</w:t>
            </w:r>
          </w:p>
        </w:tc>
        <w:tc>
          <w:tcPr>
            <w:tcW w:w="7658" w:type="dxa"/>
          </w:tcPr>
          <w:p w14:paraId="5DD3E47D" w14:textId="77777777" w:rsidR="00FE4F34" w:rsidRDefault="00826FC7">
            <w:pPr>
              <w:spacing w:after="0" w:line="240" w:lineRule="auto"/>
              <w:ind w:firstLine="567"/>
              <w:jc w:val="both"/>
            </w:pPr>
            <w:r>
              <w:rPr>
                <w:color w:val="000000"/>
                <w:sz w:val="22"/>
                <w:szCs w:val="22"/>
              </w:rPr>
              <w:t xml:space="preserve">Băng vòng đời 8 cột × 4 hàng có dải 8 nhãn giai đoạn và hồ sơ dự án “Lộ Trình” gồm 10 thẻ sự việc in kí hiệu chữ cái ở mặt sau Phiếu học tập 12.1.2 (PL12.1.1); ô “Lỗ hổng em thấy” trên Phiếu học tập 12.1.1 (PL12.1.2). HS đọc tình huống: Trường THPT Sông Mây dùng hệ thống AI “Lộ Trình” do một công ty phần mềm làm. Hệ thống dự đoán điểm thi tốt nghiệp THPT từng môn của HS lớp 12 rồi xếp vào ba nhóm ôn tập buổi chiều: Nâng cao, Vững, Củng cố. Dữ liệu: 10 thẻ sự việc của hồ sơ dự án, xảy ra trong quá trình nhà </w:t>
            </w:r>
            <w:r>
              <w:rPr>
                <w:color w:val="000000"/>
                <w:sz w:val="22"/>
                <w:szCs w:val="22"/>
              </w:rPr>
              <w:t>tr</w:t>
            </w:r>
            <w:r>
              <w:rPr>
                <w:color w:val="000000"/>
                <w:sz w:val="22"/>
                <w:szCs w:val="22"/>
              </w:rPr>
              <w:t>ường tìm giải pháp, đưa vào dùng và vận hành hệ thống; tên 8 giai đoạn trên dải nhãn (chưa xếp thứ tự). Câu hỏi trọng tâm:</w:t>
            </w:r>
          </w:p>
          <w:p w14:paraId="24F1661B" w14:textId="77777777" w:rsidR="00FE4F34" w:rsidRDefault="00826FC7">
            <w:pPr>
              <w:spacing w:after="0" w:line="240" w:lineRule="auto"/>
              <w:ind w:firstLine="567"/>
              <w:jc w:val="both"/>
            </w:pPr>
            <w:r>
              <w:rPr>
                <w:color w:val="000000"/>
                <w:sz w:val="22"/>
                <w:szCs w:val="22"/>
              </w:rPr>
              <w:t>- (1) Xếp 8 nhãn giai đoạn theo đúng thứ tự của vòng đời.</w:t>
            </w:r>
          </w:p>
          <w:p w14:paraId="5BE6D35A" w14:textId="77777777" w:rsidR="00FE4F34" w:rsidRDefault="00826FC7">
            <w:pPr>
              <w:spacing w:after="0" w:line="240" w:lineRule="auto"/>
              <w:ind w:firstLine="567"/>
              <w:jc w:val="both"/>
            </w:pPr>
            <w:r>
              <w:rPr>
                <w:color w:val="000000"/>
                <w:sz w:val="22"/>
                <w:szCs w:val="22"/>
              </w:rPr>
              <w:t>- (2) Mỗi thẻ sự việc thuộc giai đoạn nào?</w:t>
            </w:r>
          </w:p>
          <w:p w14:paraId="414710B7" w14:textId="77777777" w:rsidR="00FE4F34" w:rsidRDefault="00826FC7">
            <w:pPr>
              <w:spacing w:after="0" w:line="240" w:lineRule="auto"/>
              <w:ind w:firstLine="567"/>
              <w:jc w:val="both"/>
            </w:pPr>
            <w:r>
              <w:rPr>
                <w:color w:val="000000"/>
                <w:sz w:val="22"/>
                <w:szCs w:val="22"/>
              </w:rPr>
              <w:t>- (3) Ở mỗi giai đoạn: ai có quyền dừng, sửa (điểm kiểm soát); ai chịu trách nhiệm (ghi chức danh hoặc vai); người bị ảnh hưởng phản đối, đề nghị xem lại ở đâu?</w:t>
            </w:r>
          </w:p>
          <w:p w14:paraId="5E592155" w14:textId="77777777" w:rsidR="00FE4F34" w:rsidRDefault="00826FC7">
            <w:pPr>
              <w:spacing w:after="0" w:line="240" w:lineRule="auto"/>
              <w:ind w:firstLine="567"/>
              <w:jc w:val="both"/>
            </w:pPr>
            <w:r>
              <w:rPr>
                <w:color w:val="000000"/>
                <w:sz w:val="22"/>
                <w:szCs w:val="22"/>
              </w:rPr>
              <w:t>- (4) Giai đoạn nào không ai có quyền dừng, sửa hoặc không ai chịu trách nhiệm? Nếu phải dừng “Lộ Trình”, trường xếp nhóm thế nào?</w:t>
            </w:r>
          </w:p>
          <w:p w14:paraId="1C60A674" w14:textId="77777777" w:rsidR="00FE4F34" w:rsidRDefault="00826FC7">
            <w:pPr>
              <w:spacing w:after="0" w:line="240" w:lineRule="auto"/>
              <w:ind w:firstLine="567"/>
              <w:jc w:val="both"/>
            </w:pPr>
            <w:r>
              <w:rPr>
                <w:color w:val="000000"/>
                <w:sz w:val="22"/>
                <w:szCs w:val="22"/>
              </w:rPr>
              <w:t>- (5) Ô “Lỗ hổng em thấy”: Giai đoạn …, Vì sao là lỗ hổng …, Đề xuất: ai (chức danh) … có quyền …</w:t>
            </w:r>
          </w:p>
        </w:tc>
      </w:tr>
      <w:tr w:rsidR="00FE4F34" w14:paraId="32AE422B" w14:textId="77777777" w:rsidTr="00E850E8">
        <w:tc>
          <w:tcPr>
            <w:tcW w:w="1413" w:type="dxa"/>
          </w:tcPr>
          <w:p w14:paraId="69C2C902" w14:textId="77777777" w:rsidR="00FE4F34" w:rsidRDefault="00826FC7">
            <w:pPr>
              <w:spacing w:after="0" w:line="240" w:lineRule="auto"/>
            </w:pPr>
            <w:r>
              <w:rPr>
                <w:b/>
                <w:sz w:val="22"/>
                <w:szCs w:val="22"/>
              </w:rPr>
              <w:t>c) Sản phẩm</w:t>
            </w:r>
          </w:p>
        </w:tc>
        <w:tc>
          <w:tcPr>
            <w:tcW w:w="7658" w:type="dxa"/>
          </w:tcPr>
          <w:p w14:paraId="70A630E2" w14:textId="77777777" w:rsidR="00FE4F34" w:rsidRDefault="00826FC7">
            <w:pPr>
              <w:spacing w:after="0" w:line="240" w:lineRule="auto"/>
              <w:ind w:firstLine="567"/>
              <w:jc w:val="both"/>
            </w:pPr>
            <w:r>
              <w:rPr>
                <w:color w:val="000000"/>
                <w:sz w:val="22"/>
                <w:szCs w:val="22"/>
              </w:rPr>
              <w:t>Băng vòng đời của nhóm có giấy nhớ của nhóm bạn; ô “Lỗ hổng em thấy” trên Phiếu học tập 12.1.1. Gợi ý đáp án: xem phụ lục Sản phẩm và gợi ý đáp án, Hoạt động 2.1.</w:t>
            </w:r>
          </w:p>
        </w:tc>
      </w:tr>
      <w:tr w:rsidR="00FE4F34" w14:paraId="46CAC397" w14:textId="77777777" w:rsidTr="00E850E8">
        <w:tc>
          <w:tcPr>
            <w:tcW w:w="1413" w:type="dxa"/>
          </w:tcPr>
          <w:p w14:paraId="622D2D08" w14:textId="77777777" w:rsidR="00FE4F34" w:rsidRDefault="00826FC7">
            <w:pPr>
              <w:spacing w:after="0" w:line="240" w:lineRule="auto"/>
            </w:pPr>
            <w:r>
              <w:rPr>
                <w:b/>
                <w:sz w:val="22"/>
                <w:szCs w:val="22"/>
              </w:rPr>
              <w:t>d) Tổ chức thực hiện</w:t>
            </w:r>
          </w:p>
        </w:tc>
        <w:tc>
          <w:tcPr>
            <w:tcW w:w="7658" w:type="dxa"/>
          </w:tcPr>
          <w:p w14:paraId="7A257BB2" w14:textId="77777777" w:rsidR="00FE4F34" w:rsidRDefault="00826FC7">
            <w:pPr>
              <w:spacing w:after="0" w:line="240" w:lineRule="auto"/>
              <w:ind w:firstLine="567"/>
              <w:jc w:val="both"/>
            </w:pPr>
            <w:r>
              <w:rPr>
                <w:b/>
                <w:bCs/>
                <w:i/>
                <w:iCs/>
                <w:color w:val="000000"/>
                <w:sz w:val="22"/>
                <w:szCs w:val="22"/>
              </w:rPr>
              <w:t>B1. Chuyển giao nhiệm vụ (1 phút)</w:t>
            </w:r>
          </w:p>
          <w:p w14:paraId="0B075C2B" w14:textId="77777777" w:rsidR="00FE4F34" w:rsidRDefault="00826FC7">
            <w:pPr>
              <w:spacing w:after="0" w:line="240" w:lineRule="auto"/>
              <w:ind w:firstLine="567"/>
              <w:jc w:val="both"/>
            </w:pPr>
            <w:r>
              <w:rPr>
                <w:color w:val="000000"/>
                <w:sz w:val="22"/>
                <w:szCs w:val="22"/>
              </w:rPr>
              <w:t>- GV đọc lời dẫn: “Hồ sơ dự án ‘Lộ Trình’ có 10 sự việc. Nhiệm vụ của thám tử: lập bản đồ vòng đời và tìm ra những giai đoạn mà nếu kết quả sai thì không ai có quyền dừng, không ai chịu trách nhiệm.” GV phát cho mỗi nhóm băng vòng đời (dải nhãn đã cắt, xáo) và Phiếu học tập 12.1.2 của nhóm, lật mặt sau là hồ sơ 10 thẻ sự việc; giao vai trong nhóm; phát Phiếu học tập 12.1.1 cho từng HS.</w:t>
            </w:r>
          </w:p>
          <w:p w14:paraId="3467A4E1" w14:textId="77777777" w:rsidR="00FE4F34" w:rsidRDefault="00826FC7">
            <w:pPr>
              <w:spacing w:after="0" w:line="240" w:lineRule="auto"/>
              <w:ind w:firstLine="567"/>
              <w:jc w:val="both"/>
            </w:pPr>
            <w:r>
              <w:rPr>
                <w:b/>
                <w:bCs/>
                <w:i/>
                <w:iCs/>
                <w:color w:val="000000"/>
                <w:sz w:val="22"/>
                <w:szCs w:val="22"/>
              </w:rPr>
              <w:t>B2. Thực hiện nhiệm vụ (11 phút)</w:t>
            </w:r>
          </w:p>
          <w:p w14:paraId="072D1B9E" w14:textId="77777777" w:rsidR="00FE4F34" w:rsidRDefault="00826FC7">
            <w:pPr>
              <w:spacing w:after="0" w:line="240" w:lineRule="auto"/>
              <w:ind w:firstLine="567"/>
              <w:jc w:val="both"/>
            </w:pPr>
            <w:r>
              <w:rPr>
                <w:color w:val="000000"/>
                <w:sz w:val="22"/>
                <w:szCs w:val="22"/>
              </w:rPr>
              <w:t>- Câu hỏi (1) (2 phút, nhóm): xếp 8 nhãn giai đoạn thành hàng trên băng.</w:t>
            </w:r>
          </w:p>
          <w:p w14:paraId="688921A3" w14:textId="77777777" w:rsidR="00FE4F34" w:rsidRDefault="00826FC7">
            <w:pPr>
              <w:spacing w:after="0" w:line="240" w:lineRule="auto"/>
              <w:ind w:firstLine="567"/>
              <w:jc w:val="both"/>
            </w:pPr>
            <w:r>
              <w:rPr>
                <w:color w:val="000000"/>
                <w:sz w:val="22"/>
                <w:szCs w:val="22"/>
              </w:rPr>
              <w:t>- Câu hỏi (2), (3), mỗi HS làm riêng trong nhóm (5 phút): mỗi thành viên được giao 2 thẻ sự việc (nhóm 4 HS: người điều hành nhận thêm 2 thẻ; nhóm 6 HS: bốn bạn nhận 2 thẻ, hai bạn nhận 1 thẻ và cùng người kiểm tra bằng chứng rà các ô đã ghi), đọc thẻ trên tờ hồ sơ, ghi chữ cái của thẻ vào hàng đầu của cột giai đoạn trên băng, điền hai ô “Điểm kiểm soát” và “Ai chịu trách nhiệm?”, ghi chữ cái đầu tên mình cạnh chữ cái thẻ và các ô mình điền.</w:t>
            </w:r>
          </w:p>
          <w:p w14:paraId="6FDC4E9E" w14:textId="77777777" w:rsidR="00FE4F34" w:rsidRDefault="00826FC7">
            <w:pPr>
              <w:spacing w:after="0" w:line="240" w:lineRule="auto"/>
              <w:ind w:firstLine="567"/>
              <w:jc w:val="both"/>
            </w:pPr>
            <w:r>
              <w:rPr>
                <w:color w:val="000000"/>
                <w:sz w:val="22"/>
                <w:szCs w:val="22"/>
              </w:rPr>
              <w:t>- Câu hỏi (3), (4), cả nhóm cùng làm (4 phút): xem lại cả băng, điền hàng “Người bị ảnh hưởng phản đối, đề nghị xem lại ở đâu?” (ghi “chưa có” nếu hồ sơ không có), đánh dấu đỏ ô không có ai, viết ô “Phương án dừng”.</w:t>
            </w:r>
          </w:p>
          <w:p w14:paraId="71C0EC85" w14:textId="77777777" w:rsidR="00FE4F34" w:rsidRDefault="00826FC7">
            <w:pPr>
              <w:spacing w:after="0" w:line="240" w:lineRule="auto"/>
              <w:ind w:firstLine="567"/>
              <w:jc w:val="both"/>
            </w:pPr>
            <w:r>
              <w:rPr>
                <w:color w:val="000000"/>
                <w:sz w:val="22"/>
                <w:szCs w:val="22"/>
              </w:rPr>
              <w:t xml:space="preserve">- Hỗ trợ: nhóm cần thêm gợi ý ở câu hỏi (1) được GV gợi “giai đoạn đầu là xác định vấn đề, giai đoạn cuối là kết thúc sử dụng”; nhóm cần thêm gợi ý ở câu hỏi (3), (4) </w:t>
            </w:r>
            <w:r>
              <w:rPr>
                <w:color w:val="000000"/>
                <w:sz w:val="22"/>
                <w:szCs w:val="22"/>
              </w:rPr>
              <w:t>được GV hỏi “Ở giai đoạn này, nếu kết quả sai, ai có thể bấm dừng? Người đó có tên chức danh không?”; nếu chưa kịp, nhóm chỉ điền các ô cho bốn giai đoạn có thẻ K, H, L, Q.</w:t>
            </w:r>
          </w:p>
          <w:p w14:paraId="113EA487" w14:textId="77777777" w:rsidR="00FE4F34" w:rsidRDefault="00826FC7">
            <w:pPr>
              <w:spacing w:after="0" w:line="240" w:lineRule="auto"/>
              <w:ind w:firstLine="567"/>
              <w:jc w:val="both"/>
            </w:pPr>
            <w:r>
              <w:rPr>
                <w:color w:val="000000"/>
                <w:sz w:val="22"/>
                <w:szCs w:val="22"/>
              </w:rPr>
              <w:t>- Phân hoá: nhóm khá trả lời thêm “Nếu chỉ được sửa một lỗ hổng trước tuần sau, em sửa lỗ hổng nào trước, vì sao?”.</w:t>
            </w:r>
          </w:p>
          <w:p w14:paraId="2B3A8C69" w14:textId="77777777" w:rsidR="00FE4F34" w:rsidRDefault="00826FC7">
            <w:pPr>
              <w:spacing w:after="0" w:line="240" w:lineRule="auto"/>
              <w:ind w:firstLine="567"/>
              <w:jc w:val="both"/>
            </w:pPr>
            <w:r>
              <w:rPr>
                <w:b/>
                <w:bCs/>
                <w:i/>
                <w:iCs/>
                <w:color w:val="000000"/>
                <w:sz w:val="22"/>
                <w:szCs w:val="22"/>
              </w:rPr>
              <w:t>B3. Báo cáo, thảo luận (8 phút)</w:t>
            </w:r>
          </w:p>
          <w:p w14:paraId="002968EC" w14:textId="77777777" w:rsidR="00FE4F34" w:rsidRDefault="00826FC7">
            <w:pPr>
              <w:spacing w:after="0" w:line="240" w:lineRule="auto"/>
              <w:ind w:firstLine="567"/>
              <w:jc w:val="both"/>
            </w:pPr>
            <w:r>
              <w:rPr>
                <w:color w:val="000000"/>
                <w:sz w:val="22"/>
                <w:szCs w:val="22"/>
              </w:rPr>
              <w:t>- Chuyển băng theo chiều kim đồng hồ sang nhóm bên cạnh (1 phút).</w:t>
            </w:r>
          </w:p>
          <w:p w14:paraId="4FAAD1DE" w14:textId="77777777" w:rsidR="00FE4F34" w:rsidRDefault="00826FC7">
            <w:pPr>
              <w:spacing w:after="0" w:line="240" w:lineRule="auto"/>
              <w:ind w:firstLine="567"/>
              <w:jc w:val="both"/>
            </w:pPr>
            <w:r>
              <w:rPr>
                <w:color w:val="000000"/>
                <w:sz w:val="22"/>
                <w:szCs w:val="22"/>
              </w:rPr>
              <w:t>- Nhóm bạn đánh giá băng nhận được, dán giấy nhớ bổ sung lỗ hổng bị sót hoặc gỡ dấu đỏ đặt nhầm, ghi lí do; trả băng về nhóm gốc (3 phút). Đánh giá: đây là bước đánh giá đồng đẳng, để phản hồi quá trình.</w:t>
            </w:r>
          </w:p>
          <w:p w14:paraId="67420AF6" w14:textId="77777777" w:rsidR="00FE4F34" w:rsidRDefault="00826FC7">
            <w:pPr>
              <w:spacing w:after="0" w:line="240" w:lineRule="auto"/>
              <w:ind w:firstLine="567"/>
              <w:jc w:val="both"/>
            </w:pPr>
            <w:r>
              <w:rPr>
                <w:color w:val="000000"/>
                <w:sz w:val="22"/>
                <w:szCs w:val="22"/>
              </w:rPr>
              <w:t>- Cá nhân viết ô “Lỗ hổng em thấy” trên Phiếu học tập 12.1.1 (câu hỏi (5)), được chọn lỗ hổng mình muốn viết (2 phút). Đánh giá: đây là minh chứng cá nhân chính của 12.A1.1.</w:t>
            </w:r>
          </w:p>
          <w:p w14:paraId="6BAB7B5F" w14:textId="77777777" w:rsidR="00FE4F34" w:rsidRDefault="00826FC7">
            <w:pPr>
              <w:spacing w:after="0" w:line="240" w:lineRule="auto"/>
              <w:ind w:firstLine="567"/>
              <w:jc w:val="both"/>
            </w:pPr>
            <w:r>
              <w:rPr>
                <w:color w:val="000000"/>
                <w:sz w:val="22"/>
                <w:szCs w:val="22"/>
              </w:rPr>
              <w:t>- GV hỏi “Nhóm nào nhận từ 3 giấy nhớ trở lên, giơ tay”; mời một nhóm giơ tay và một nhóm không giơ tay đọc các ô đỏ và ô “Phương án dừng”; các nhóm khác bổ sung một câu (2 phút).</w:t>
            </w:r>
          </w:p>
          <w:p w14:paraId="2CA8DCF4" w14:textId="77777777" w:rsidR="00FE4F34" w:rsidRDefault="00826FC7">
            <w:pPr>
              <w:spacing w:after="0" w:line="240" w:lineRule="auto"/>
              <w:ind w:firstLine="567"/>
              <w:jc w:val="both"/>
            </w:pPr>
            <w:r>
              <w:rPr>
                <w:b/>
                <w:bCs/>
                <w:i/>
                <w:iCs/>
                <w:color w:val="000000"/>
                <w:sz w:val="22"/>
                <w:szCs w:val="22"/>
              </w:rPr>
              <w:t>B4. Kết luận, nhận định (2 phút)</w:t>
            </w:r>
          </w:p>
          <w:p w14:paraId="653156C7" w14:textId="77777777" w:rsidR="00FE4F34" w:rsidRDefault="00826FC7">
            <w:pPr>
              <w:spacing w:after="0" w:line="240" w:lineRule="auto"/>
              <w:ind w:firstLine="567"/>
              <w:jc w:val="both"/>
            </w:pPr>
            <w:r>
              <w:rPr>
                <w:color w:val="000000"/>
                <w:sz w:val="22"/>
                <w:szCs w:val="22"/>
              </w:rPr>
              <w:t>- GV đọc định nghĩa vòng đời của Khung nội dung (phụ lục thuật ngữ): “Các giai đoạn của một hệ thống AI, từ xác định vấn đề, chuẩn bị dữ liệu, thiết kế, thử nghiệm, triển khai, giám sát, xử lí sự cố đến kết thúc sử dụng.”, nói rõ 8 giai đoạn là khung gợi ý để phân tích, không phải chuẩn pháp lí duy nhất; chốt 4 lỗ hổng, thẻ bẫy E, hàng quyền phản đối; GV hỏi miệng 1–2 nhóm “Quyết định quan trọng nhất ở giai đoạn Triển khai là gì?” (ví dụ: gửi kết quả thẳng hay qua người duyệt). GV nói một câu về tên vai: “Đ</w:t>
            </w:r>
            <w:r>
              <w:rPr>
                <w:color w:val="000000"/>
                <w:sz w:val="22"/>
                <w:szCs w:val="22"/>
              </w:rPr>
              <w:t>ọc theo Điều 3 Luật Trí tuệ nhân tạo thì có thể coi công ty là nhà phát triển, nhà cung cấp; nhà trường là bên triển khai; GV dùng kết quả là người sử dụng; HS, cha mẹ là người bị ảnh hưởng; đây là cách đọc hợp lí, chưa có văn bản nào khẳng định.” GV đọc khoản 2 Điều 4 Luật Trí tuệ nhân tạo. GV chưa nói mối nối giữa lỗ hổng thẻ K, H với trường hợp của Ngân; HS tự thấy khi mở nhật kí ở Hoạt động 2.3.</w:t>
            </w:r>
          </w:p>
          <w:p w14:paraId="30DAFDD7" w14:textId="77777777" w:rsidR="00FE4F34" w:rsidRDefault="00826FC7">
            <w:pPr>
              <w:spacing w:after="0" w:line="240" w:lineRule="auto"/>
              <w:ind w:firstLine="567"/>
              <w:jc w:val="both"/>
            </w:pPr>
            <w:r>
              <w:rPr>
                <w:color w:val="000000"/>
                <w:sz w:val="22"/>
                <w:szCs w:val="22"/>
              </w:rPr>
              <w:t>- Kiến thức cần chốt: câu chốt ở cuối mục này; HS ghi vào vở bốn câu hỏi của bản đồ vòng đời (điểm kiểm soát, người chịu trách nhiệm, quyền phản đối, phương án dừng).</w:t>
            </w:r>
          </w:p>
          <w:p w14:paraId="5C48EA02" w14:textId="77777777" w:rsidR="00FE4F34" w:rsidRDefault="00826FC7">
            <w:pPr>
              <w:spacing w:after="0" w:line="240" w:lineRule="auto"/>
              <w:ind w:firstLine="567"/>
              <w:jc w:val="both"/>
            </w:pPr>
            <w:r>
              <w:rPr>
                <w:color w:val="000000"/>
                <w:sz w:val="22"/>
                <w:szCs w:val="22"/>
              </w:rPr>
              <w:t>- Câu chốt: “Ở mỗi giai đoạn quan trọng cần trả lời được: ai có quyền dừng, sửa; ai chịu trách nhiệm; người bị ảnh hưởng phản đối ở đâu; nếu phải dừng thì làm gì thay. Ô nào bỏ trống là lỗ hổng. Lỗ hổng có thể nằm ở bất kì giai đoạn nào, kể cả những khâu ít ai để ý như chuẩn bị dữ liệu, xử lí sự cố, kết thúc sử dụng. 8 giai đoạn là khung gợi ý để phân tích, không phải chuẩn pháp lí duy nhất.”</w:t>
            </w:r>
          </w:p>
          <w:p w14:paraId="744644D0" w14:textId="77777777" w:rsidR="00FE4F34" w:rsidRDefault="00826FC7">
            <w:pPr>
              <w:spacing w:after="0" w:line="240" w:lineRule="auto"/>
              <w:ind w:firstLine="567"/>
              <w:jc w:val="both"/>
            </w:pPr>
            <w:r>
              <w:rPr>
                <w:color w:val="000000"/>
                <w:sz w:val="22"/>
                <w:szCs w:val="22"/>
              </w:rPr>
              <w:t>- Đánh giá: đây là bước đánh giá đồng đẳng.</w:t>
            </w:r>
          </w:p>
        </w:tc>
      </w:tr>
      <w:tr w:rsidR="00FE4F34" w14:paraId="7FA9DE9C" w14:textId="77777777" w:rsidTr="00E850E8">
        <w:tc>
          <w:tcPr>
            <w:tcW w:w="1413" w:type="dxa"/>
          </w:tcPr>
          <w:p w14:paraId="6BBE6493" w14:textId="77777777" w:rsidR="00FE4F34" w:rsidRDefault="00826FC7">
            <w:pPr>
              <w:spacing w:after="0" w:line="240" w:lineRule="auto"/>
            </w:pPr>
            <w:r>
              <w:rPr>
                <w:b/>
                <w:sz w:val="22"/>
                <w:szCs w:val="22"/>
              </w:rPr>
              <w:t>e) Điểm kiểm soát AI và an toàn dữ liệu</w:t>
            </w:r>
          </w:p>
        </w:tc>
        <w:tc>
          <w:tcPr>
            <w:tcW w:w="7658" w:type="dxa"/>
          </w:tcPr>
          <w:p w14:paraId="02254AC0" w14:textId="77777777" w:rsidR="00FE4F34" w:rsidRDefault="00826FC7">
            <w:pPr>
              <w:spacing w:after="0" w:line="240" w:lineRule="auto"/>
              <w:ind w:firstLine="567"/>
              <w:jc w:val="both"/>
            </w:pPr>
            <w:r>
              <w:rPr>
                <w:color w:val="000000"/>
                <w:sz w:val="22"/>
                <w:szCs w:val="22"/>
              </w:rPr>
              <w:t>- Không dùng công cụ AI thật trong hoạt động; HS không dùng điện thoại, máy tính, tài khoản.</w:t>
            </w:r>
          </w:p>
          <w:p w14:paraId="6BB1583A" w14:textId="77777777" w:rsidR="00FE4F34" w:rsidRDefault="00826FC7">
            <w:pPr>
              <w:spacing w:after="0" w:line="240" w:lineRule="auto"/>
              <w:ind w:firstLine="567"/>
              <w:jc w:val="both"/>
            </w:pPr>
            <w:r>
              <w:rPr>
                <w:color w:val="000000"/>
                <w:sz w:val="22"/>
                <w:szCs w:val="22"/>
              </w:rPr>
              <w:t>- Hồ sơ “Lộ Trình” là giả định, không có điểm số hay tên HS thật; không dùng vụ việc thật. Nếu tên nhân vật trùng tên HS trong lớp, GV đổi tên trước giờ học.</w:t>
            </w:r>
          </w:p>
          <w:p w14:paraId="0D9296EC" w14:textId="77777777" w:rsidR="00FE4F34" w:rsidRDefault="00826FC7">
            <w:pPr>
              <w:spacing w:after="0" w:line="240" w:lineRule="auto"/>
              <w:ind w:firstLine="567"/>
              <w:jc w:val="both"/>
            </w:pPr>
            <w:r>
              <w:rPr>
                <w:color w:val="000000"/>
                <w:sz w:val="22"/>
                <w:szCs w:val="22"/>
              </w:rPr>
              <w:t>- Dữ liệu cá nhân trong tình huống (thẻ P bàn giao bảng điểm, thẻ Q công ty giữ dữ liệu): HS nêu băn khoăn về đồng ý và bảo vệ dữ liệu thì GV ghi nhận là chính đáng, ngoài trục bài, không kết luận pháp lí.</w:t>
            </w:r>
          </w:p>
          <w:p w14:paraId="4BB48ADD" w14:textId="77777777" w:rsidR="00FE4F34" w:rsidRDefault="00826FC7">
            <w:pPr>
              <w:spacing w:after="0" w:line="240" w:lineRule="auto"/>
              <w:ind w:firstLine="567"/>
              <w:jc w:val="both"/>
            </w:pPr>
            <w:r>
              <w:rPr>
                <w:color w:val="000000"/>
                <w:sz w:val="22"/>
                <w:szCs w:val="22"/>
              </w:rPr>
              <w:t>- Ai quyết định: bài cho HS thấy ở mỗi giai đoạn cần có con người (Hội đồng sư phạm, Phó Hiệu trưởng, tổ trưởng…) quyết định hoặc được giao quyền quyết định; ô bỏ trống là lỗ hổng; “hệ thống” không được ghi vào hàng trách nhiệm; người không có quyền dừng, sửa không bị quy trách nhiệm.</w:t>
            </w:r>
          </w:p>
          <w:p w14:paraId="684023CA" w14:textId="77777777" w:rsidR="00FE4F34" w:rsidRDefault="00826FC7">
            <w:pPr>
              <w:spacing w:after="0" w:line="240" w:lineRule="auto"/>
              <w:ind w:firstLine="567"/>
              <w:jc w:val="both"/>
            </w:pPr>
            <w:r>
              <w:rPr>
                <w:color w:val="000000"/>
                <w:sz w:val="22"/>
                <w:szCs w:val="22"/>
              </w:rPr>
              <w:t>- Không có máy chiếu thì GV đọc to định nghĩa; băng in A4, không cần giấy khổ lớn.</w:t>
            </w:r>
          </w:p>
        </w:tc>
      </w:tr>
    </w:tbl>
    <w:p w14:paraId="32CE0BE5" w14:textId="77777777" w:rsidR="00FE4F34" w:rsidRDefault="00826FC7">
      <w:pPr>
        <w:keepNext/>
        <w:spacing w:after="60" w:line="264" w:lineRule="auto"/>
        <w:ind w:firstLine="567"/>
        <w:jc w:val="both"/>
      </w:pPr>
      <w:r>
        <w:rPr>
          <w:b/>
          <w:bCs/>
          <w:color w:val="000000"/>
        </w:rPr>
        <w:t>Hoạt động 2.2. Hình thành kiến thức: AI gợi ý hay AI quyết định? (17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E4F34" w14:paraId="2DB82F58" w14:textId="77777777" w:rsidTr="00C67C66">
        <w:trPr>
          <w:tblHeader/>
        </w:trPr>
        <w:tc>
          <w:tcPr>
            <w:tcW w:w="1413" w:type="dxa"/>
          </w:tcPr>
          <w:p w14:paraId="25AB2889" w14:textId="77777777" w:rsidR="00FE4F34" w:rsidRDefault="00826FC7">
            <w:pPr>
              <w:spacing w:after="0" w:line="240" w:lineRule="auto"/>
              <w:jc w:val="center"/>
            </w:pPr>
            <w:r>
              <w:rPr>
                <w:b/>
                <w:sz w:val="22"/>
                <w:szCs w:val="22"/>
              </w:rPr>
              <w:t>Thành phần</w:t>
            </w:r>
          </w:p>
        </w:tc>
        <w:tc>
          <w:tcPr>
            <w:tcW w:w="7658" w:type="dxa"/>
          </w:tcPr>
          <w:p w14:paraId="323EC92A" w14:textId="77777777" w:rsidR="00FE4F34" w:rsidRDefault="00826FC7">
            <w:pPr>
              <w:spacing w:after="0" w:line="240" w:lineRule="auto"/>
              <w:jc w:val="center"/>
            </w:pPr>
            <w:r>
              <w:rPr>
                <w:b/>
                <w:sz w:val="22"/>
                <w:szCs w:val="22"/>
              </w:rPr>
              <w:t>Nội dung</w:t>
            </w:r>
          </w:p>
        </w:tc>
      </w:tr>
      <w:tr w:rsidR="00FE4F34" w14:paraId="61228448" w14:textId="77777777" w:rsidTr="00C67C66">
        <w:tc>
          <w:tcPr>
            <w:tcW w:w="1413" w:type="dxa"/>
          </w:tcPr>
          <w:p w14:paraId="0DFD09B4" w14:textId="77777777" w:rsidR="00FE4F34" w:rsidRDefault="00826FC7">
            <w:pPr>
              <w:spacing w:after="0" w:line="240" w:lineRule="auto"/>
            </w:pPr>
            <w:r>
              <w:rPr>
                <w:b/>
                <w:sz w:val="22"/>
                <w:szCs w:val="22"/>
              </w:rPr>
              <w:t>a) Mục tiêu</w:t>
            </w:r>
          </w:p>
        </w:tc>
        <w:tc>
          <w:tcPr>
            <w:tcW w:w="7658" w:type="dxa"/>
          </w:tcPr>
          <w:p w14:paraId="3F6A03D9" w14:textId="77777777" w:rsidR="00FE4F34" w:rsidRDefault="00826FC7">
            <w:pPr>
              <w:spacing w:after="0" w:line="240" w:lineRule="auto"/>
              <w:ind w:firstLine="567"/>
              <w:jc w:val="both"/>
            </w:pPr>
            <w:r>
              <w:rPr>
                <w:color w:val="000000"/>
                <w:sz w:val="22"/>
                <w:szCs w:val="22"/>
              </w:rPr>
              <w:t>- Phân tích được vai trò của AI và của con người ở các bước chính của một quá trình ra quyết định có AI tham gia (12.A1.2, nguyên văn ở mục I.2.a). Minh chứng cá nhân chính là phiếu cuối giờ tiết 1 trên Phiếu học tập 12.1.1.</w:t>
            </w:r>
          </w:p>
        </w:tc>
      </w:tr>
      <w:tr w:rsidR="00FE4F34" w14:paraId="0304B787" w14:textId="77777777" w:rsidTr="00C67C66">
        <w:tc>
          <w:tcPr>
            <w:tcW w:w="1413" w:type="dxa"/>
          </w:tcPr>
          <w:p w14:paraId="04399FF1" w14:textId="77777777" w:rsidR="00FE4F34" w:rsidRDefault="00826FC7">
            <w:pPr>
              <w:spacing w:after="0" w:line="240" w:lineRule="auto"/>
            </w:pPr>
            <w:r>
              <w:rPr>
                <w:b/>
                <w:sz w:val="22"/>
                <w:szCs w:val="22"/>
              </w:rPr>
              <w:t>b) Nội dung</w:t>
            </w:r>
          </w:p>
        </w:tc>
        <w:tc>
          <w:tcPr>
            <w:tcW w:w="7658" w:type="dxa"/>
          </w:tcPr>
          <w:p w14:paraId="31B9959A" w14:textId="77777777" w:rsidR="00FE4F34" w:rsidRDefault="00826FC7">
            <w:pPr>
              <w:spacing w:after="0" w:line="240" w:lineRule="auto"/>
              <w:ind w:firstLine="567"/>
              <w:jc w:val="both"/>
            </w:pPr>
            <w:r>
              <w:rPr>
                <w:color w:val="000000"/>
                <w:sz w:val="22"/>
                <w:szCs w:val="22"/>
              </w:rPr>
              <w:t>Phiếu học tập 12.1.2 (PL12.1.1): hai thẻ quyết định giả định A: Xếp nhóm ôn tập; D: Gỡ video; dưới thẻ là đề xuất tranh biện và bảng 5 bước × 3 cột “AI làm gì”, “Con người làm gì”, “Ai quyết định ở bước này”. Câu hỏi trọng tâm:</w:t>
            </w:r>
          </w:p>
          <w:p w14:paraId="37ACFF80" w14:textId="77777777" w:rsidR="00FE4F34" w:rsidRDefault="00826FC7">
            <w:pPr>
              <w:spacing w:after="0" w:line="240" w:lineRule="auto"/>
              <w:ind w:firstLine="567"/>
              <w:jc w:val="both"/>
            </w:pPr>
            <w:r>
              <w:rPr>
                <w:color w:val="000000"/>
                <w:sz w:val="22"/>
                <w:szCs w:val="22"/>
              </w:rPr>
              <w:t>- (1) Với thẻ quyết định, điền đủ bảng 5 bước: ở từng bước AI làm gì, con người làm gì, ai quyết định?</w:t>
            </w:r>
          </w:p>
          <w:p w14:paraId="02D2A114" w14:textId="77777777" w:rsidR="00FE4F34" w:rsidRDefault="00826FC7">
            <w:pPr>
              <w:spacing w:after="0" w:line="240" w:lineRule="auto"/>
              <w:ind w:firstLine="567"/>
              <w:jc w:val="both"/>
            </w:pPr>
            <w:r>
              <w:rPr>
                <w:color w:val="000000"/>
                <w:sz w:val="22"/>
                <w:szCs w:val="22"/>
              </w:rPr>
              <w:t>- (2) Ở bước 4, hiện AI đang gợi ý hay đang tự quyết định?</w:t>
            </w:r>
          </w:p>
          <w:p w14:paraId="657A2BFE" w14:textId="77777777" w:rsidR="00FE4F34" w:rsidRDefault="00826FC7">
            <w:pPr>
              <w:spacing w:after="0" w:line="240" w:lineRule="auto"/>
              <w:ind w:firstLine="567"/>
              <w:jc w:val="both"/>
            </w:pPr>
            <w:r>
              <w:rPr>
                <w:color w:val="000000"/>
                <w:sz w:val="22"/>
                <w:szCs w:val="22"/>
              </w:rPr>
              <w:t>- (3) Em đồng ý, không đồng ý hay đồng ý có điều kiện với đề xuất, vì sao (dẫn một chi tiết trong thẻ)?</w:t>
            </w:r>
          </w:p>
          <w:p w14:paraId="1AF6A42B" w14:textId="77777777" w:rsidR="00FE4F34" w:rsidRDefault="00826FC7">
            <w:pPr>
              <w:spacing w:after="0" w:line="240" w:lineRule="auto"/>
              <w:ind w:firstLine="567"/>
              <w:jc w:val="both"/>
            </w:pPr>
            <w:r>
              <w:rPr>
                <w:color w:val="000000"/>
                <w:sz w:val="22"/>
                <w:szCs w:val="22"/>
              </w:rPr>
              <w:t>- (4) Phiếu cuối giờ trên Phiếu học tập 12.1.1: “Ở thẻ …, bước … hiện AI đang (gợi ý / tự quyết định) việc …; bước này không được để AI thay con người, vì …; nếu để AI tự quyết định thì được …, mất …”</w:t>
            </w:r>
          </w:p>
        </w:tc>
      </w:tr>
      <w:tr w:rsidR="00FE4F34" w14:paraId="0C38E3D6" w14:textId="77777777" w:rsidTr="00C67C66">
        <w:tc>
          <w:tcPr>
            <w:tcW w:w="1413" w:type="dxa"/>
          </w:tcPr>
          <w:p w14:paraId="67016878" w14:textId="77777777" w:rsidR="00FE4F34" w:rsidRDefault="00826FC7">
            <w:pPr>
              <w:spacing w:after="0" w:line="240" w:lineRule="auto"/>
            </w:pPr>
            <w:r>
              <w:rPr>
                <w:b/>
                <w:sz w:val="22"/>
                <w:szCs w:val="22"/>
              </w:rPr>
              <w:t>c) Sản phẩm</w:t>
            </w:r>
          </w:p>
        </w:tc>
        <w:tc>
          <w:tcPr>
            <w:tcW w:w="7658" w:type="dxa"/>
          </w:tcPr>
          <w:p w14:paraId="3C11A6CD" w14:textId="77777777" w:rsidR="00FE4F34" w:rsidRDefault="00826FC7">
            <w:pPr>
              <w:spacing w:after="0" w:line="240" w:lineRule="auto"/>
              <w:ind w:firstLine="567"/>
              <w:jc w:val="both"/>
            </w:pPr>
            <w:r>
              <w:rPr>
                <w:color w:val="000000"/>
                <w:sz w:val="22"/>
                <w:szCs w:val="22"/>
              </w:rPr>
              <w:t>Phiếu học tập 12.1.2 của nhóm; phiếu cuối giờ trên Phiếu học tập 12.1.1. Gợi ý đáp án: xem phụ lục Sản phẩm và gợi ý đáp án, Hoạt động 2.2.</w:t>
            </w:r>
          </w:p>
        </w:tc>
      </w:tr>
      <w:tr w:rsidR="00FE4F34" w14:paraId="66F9DD23" w14:textId="77777777" w:rsidTr="00C67C66">
        <w:tc>
          <w:tcPr>
            <w:tcW w:w="1413" w:type="dxa"/>
          </w:tcPr>
          <w:p w14:paraId="7D8948A7" w14:textId="77777777" w:rsidR="00FE4F34" w:rsidRDefault="00826FC7">
            <w:pPr>
              <w:spacing w:after="0" w:line="240" w:lineRule="auto"/>
            </w:pPr>
            <w:r>
              <w:rPr>
                <w:b/>
                <w:sz w:val="22"/>
                <w:szCs w:val="22"/>
              </w:rPr>
              <w:t>d) Tổ chức thực hiện</w:t>
            </w:r>
          </w:p>
        </w:tc>
        <w:tc>
          <w:tcPr>
            <w:tcW w:w="7658" w:type="dxa"/>
          </w:tcPr>
          <w:p w14:paraId="16B52C8D" w14:textId="77777777" w:rsidR="00FE4F34" w:rsidRDefault="00826FC7">
            <w:pPr>
              <w:spacing w:after="0" w:line="240" w:lineRule="auto"/>
              <w:ind w:firstLine="567"/>
              <w:jc w:val="both"/>
            </w:pPr>
            <w:r>
              <w:rPr>
                <w:b/>
                <w:bCs/>
                <w:i/>
                <w:iCs/>
                <w:color w:val="000000"/>
                <w:sz w:val="22"/>
                <w:szCs w:val="22"/>
              </w:rPr>
              <w:t>B1. Chuyển giao nhiệm vụ (1 phút)</w:t>
            </w:r>
          </w:p>
          <w:p w14:paraId="3F7AD6B1" w14:textId="77777777" w:rsidR="00FE4F34" w:rsidRDefault="00826FC7">
            <w:pPr>
              <w:spacing w:after="0" w:line="240" w:lineRule="auto"/>
              <w:ind w:firstLine="567"/>
              <w:jc w:val="both"/>
            </w:pPr>
            <w:r>
              <w:rPr>
                <w:color w:val="000000"/>
                <w:sz w:val="22"/>
                <w:szCs w:val="22"/>
              </w:rPr>
              <w:t>- GV nêu câu hỏi: “Cùng là có AI tham gia, nhưng ở bước nào AI chỉ gợi ý, ở bước nào AI đã quyết định thay con người?” GV giới thiệu khung 5 bước là mô hình làm việc của lớp học; nhóm lật Phiếu học tập 12.1.2 sang mặt trước (nhóm số lẻ thẻ A, nhóm số chẵn thẻ D).</w:t>
            </w:r>
          </w:p>
          <w:p w14:paraId="668B2A5A" w14:textId="77777777" w:rsidR="00FE4F34" w:rsidRDefault="00826FC7">
            <w:pPr>
              <w:spacing w:after="0" w:line="240" w:lineRule="auto"/>
              <w:ind w:firstLine="567"/>
              <w:jc w:val="both"/>
            </w:pPr>
            <w:r>
              <w:rPr>
                <w:b/>
                <w:bCs/>
                <w:i/>
                <w:iCs/>
                <w:color w:val="000000"/>
                <w:sz w:val="22"/>
                <w:szCs w:val="22"/>
              </w:rPr>
              <w:t>B2. Thực hiện nhiệm vụ (5 phút)</w:t>
            </w:r>
          </w:p>
          <w:p w14:paraId="03E4A7AD" w14:textId="77777777" w:rsidR="00FE4F34" w:rsidRDefault="00826FC7">
            <w:pPr>
              <w:spacing w:after="0" w:line="240" w:lineRule="auto"/>
              <w:ind w:firstLine="567"/>
              <w:jc w:val="both"/>
            </w:pPr>
            <w:r>
              <w:rPr>
                <w:color w:val="000000"/>
                <w:sz w:val="22"/>
                <w:szCs w:val="22"/>
              </w:rPr>
              <w:t>- Nhóm điền bảng 5 bước (câu hỏi (1), (2)); mỗi HS điền ít nhất một dòng và ghi tên ở ô “Người điền” (nhóm 6 HS: hai bạn cùng điền một dòng và cùng ghi tên); người kiểm tra bằng chứng xem mỗi dòng có dựa vào chi tiết trong thẻ. GV không phát sẵn danh sách “bước bắt buộc do con người”.</w:t>
            </w:r>
          </w:p>
          <w:p w14:paraId="76013751" w14:textId="77777777" w:rsidR="00FE4F34" w:rsidRDefault="00826FC7">
            <w:pPr>
              <w:spacing w:after="0" w:line="240" w:lineRule="auto"/>
              <w:ind w:firstLine="567"/>
              <w:jc w:val="both"/>
            </w:pPr>
            <w:r>
              <w:rPr>
                <w:color w:val="000000"/>
                <w:sz w:val="22"/>
                <w:szCs w:val="22"/>
              </w:rPr>
              <w:t>- Hỗ trợ: nhóm cần thêm gợi ý được GV hỏi “Ở bước 4, sau khi AI đưa ra kết quả, có ai xem trước khi kết quả có hiệu lực không?”.</w:t>
            </w:r>
          </w:p>
          <w:p w14:paraId="27B4035B" w14:textId="77777777" w:rsidR="00FE4F34" w:rsidRDefault="00826FC7">
            <w:pPr>
              <w:spacing w:after="0" w:line="240" w:lineRule="auto"/>
              <w:ind w:firstLine="567"/>
              <w:jc w:val="both"/>
            </w:pPr>
            <w:r>
              <w:rPr>
                <w:b/>
                <w:bCs/>
                <w:i/>
                <w:iCs/>
                <w:color w:val="000000"/>
                <w:sz w:val="22"/>
                <w:szCs w:val="22"/>
              </w:rPr>
              <w:t>B3. Báo cáo, thảo luận (9 phút)</w:t>
            </w:r>
          </w:p>
          <w:p w14:paraId="3FF1874F" w14:textId="77777777" w:rsidR="00FE4F34" w:rsidRDefault="00826FC7">
            <w:pPr>
              <w:spacing w:after="0" w:line="240" w:lineRule="auto"/>
              <w:ind w:firstLine="567"/>
              <w:jc w:val="both"/>
            </w:pPr>
            <w:r>
              <w:rPr>
                <w:color w:val="000000"/>
                <w:sz w:val="22"/>
                <w:szCs w:val="22"/>
              </w:rPr>
              <w:t>- GV đọc đề xuất tranh biện (câu hỏi (3)); HS chia thành ba góc lập trường, đứng trước phần bảng có nhãn tương ứng (1 phút).</w:t>
            </w:r>
          </w:p>
          <w:p w14:paraId="2FE0C5F4" w14:textId="77777777" w:rsidR="00FE4F34" w:rsidRDefault="00826FC7">
            <w:pPr>
              <w:spacing w:after="0" w:line="240" w:lineRule="auto"/>
              <w:ind w:firstLine="567"/>
              <w:jc w:val="both"/>
            </w:pPr>
            <w:r>
              <w:rPr>
                <w:color w:val="000000"/>
                <w:sz w:val="22"/>
                <w:szCs w:val="22"/>
              </w:rPr>
              <w:t>- Mỗi góc một lượt 1 phút, người nói dẫn chi tiết từ thẻ của nhóm mình (3 phút). Đánh giá: GV quan sát lượt nói, ghi nhận lí lẽ có dẫn chi tiết trong thẻ theo bảng quan sát ở PL12.1.5.</w:t>
            </w:r>
          </w:p>
          <w:p w14:paraId="5D16FCD4" w14:textId="77777777" w:rsidR="00FE4F34" w:rsidRDefault="00826FC7">
            <w:pPr>
              <w:spacing w:after="0" w:line="240" w:lineRule="auto"/>
              <w:ind w:firstLine="567"/>
              <w:jc w:val="both"/>
            </w:pPr>
            <w:r>
              <w:rPr>
                <w:color w:val="000000"/>
                <w:sz w:val="22"/>
                <w:szCs w:val="22"/>
              </w:rPr>
              <w:t>- Mỗi góc hỏi một góc khác một câu; ai đổi ý thì chuyển góc và nói vì sao trong một câu (2 phút).</w:t>
            </w:r>
          </w:p>
          <w:p w14:paraId="55EE2D07" w14:textId="77777777" w:rsidR="00FE4F34" w:rsidRDefault="00826FC7">
            <w:pPr>
              <w:spacing w:after="0" w:line="240" w:lineRule="auto"/>
              <w:ind w:firstLine="567"/>
              <w:jc w:val="both"/>
            </w:pPr>
            <w:r>
              <w:rPr>
                <w:color w:val="000000"/>
                <w:sz w:val="22"/>
                <w:szCs w:val="22"/>
              </w:rPr>
              <w:t>- HS về nhóm cũ (1 phút).</w:t>
            </w:r>
          </w:p>
          <w:p w14:paraId="2D42417B" w14:textId="77777777" w:rsidR="00FE4F34" w:rsidRDefault="00826FC7">
            <w:pPr>
              <w:spacing w:after="0" w:line="240" w:lineRule="auto"/>
              <w:ind w:firstLine="567"/>
              <w:jc w:val="both"/>
            </w:pPr>
            <w:r>
              <w:rPr>
                <w:color w:val="000000"/>
                <w:sz w:val="22"/>
                <w:szCs w:val="22"/>
              </w:rPr>
              <w:t>- Phiếu cuối giờ (câu hỏi (4)), mỗi HS viết một mình trên Phiếu học tập 12.1.1, trước khi GV chốt (2 phút). Đánh giá: đây là minh chứng cá nhân chính của 12.A1.2. Hỗ trợ: HS cần thêm gợi ý nhận khung câu điền sẵn “Ở thẻ A, bước 4 …”. Phân hoá: HS khá trả lời thêm “Giữa thẻ A và thẻ D, thẻ nào chấp nhận được việc AI tự quyết định hơn, vì sao?”.</w:t>
            </w:r>
          </w:p>
          <w:p w14:paraId="61D6E0A7" w14:textId="77777777" w:rsidR="00FE4F34" w:rsidRDefault="00826FC7">
            <w:pPr>
              <w:spacing w:after="0" w:line="240" w:lineRule="auto"/>
              <w:ind w:firstLine="567"/>
              <w:jc w:val="both"/>
            </w:pPr>
            <w:r>
              <w:rPr>
                <w:b/>
                <w:bCs/>
                <w:i/>
                <w:iCs/>
                <w:color w:val="000000"/>
                <w:sz w:val="22"/>
                <w:szCs w:val="22"/>
              </w:rPr>
              <w:t>B4. Kết luận, nhận định (2 phút)</w:t>
            </w:r>
          </w:p>
          <w:p w14:paraId="0B753FC3" w14:textId="77777777" w:rsidR="00FE4F34" w:rsidRDefault="00826FC7">
            <w:pPr>
              <w:spacing w:after="0" w:line="240" w:lineRule="auto"/>
              <w:ind w:firstLine="567"/>
              <w:jc w:val="both"/>
            </w:pPr>
            <w:r>
              <w:rPr>
                <w:color w:val="000000"/>
                <w:sz w:val="22"/>
                <w:szCs w:val="22"/>
              </w:rPr>
              <w:t>- GV chốt theo câu chốt ở cuối mục này, không chốt góc đúng, góc sai. Kiến thức cần chốt: câu chốt ở cuối mục này; HS ghi vào vở hai cách AI tham gia ở bước chọn và phê duyệt (gợi ý, tự quyết định) và điều kiện để con người trao quyền cho AI.</w:t>
            </w:r>
          </w:p>
          <w:p w14:paraId="2C1BCE31" w14:textId="77777777" w:rsidR="00FE4F34" w:rsidRDefault="00826FC7">
            <w:pPr>
              <w:spacing w:after="0" w:line="240" w:lineRule="auto"/>
              <w:ind w:firstLine="567"/>
              <w:jc w:val="both"/>
            </w:pPr>
            <w:r>
              <w:rPr>
                <w:color w:val="000000"/>
                <w:sz w:val="22"/>
                <w:szCs w:val="22"/>
              </w:rPr>
              <w:t>- Nối sang tiết 2: “Ngân bị xếp nhóm Củng cố và mẹ Ngân đã gửi đơn. Tiết sau các em làm tổ kiểm tra độc lập xem nhà trường đã trả lời đúng trách nhiệm chưa.” GV thu Phiếu học tập 12.1.1 và Phiếu học tập 12.1.2. Thư kí các nhóm gỡ giấy nhớ ở góc bảng, dán theo cụm lên một tờ A4 “Câu hỏi của lớp”; GV giữ tờ này và dán lại lên góc bảng đầu tiết 2.</w:t>
            </w:r>
          </w:p>
          <w:p w14:paraId="41C20A0A" w14:textId="77777777" w:rsidR="00FE4F34" w:rsidRDefault="00826FC7">
            <w:pPr>
              <w:spacing w:after="0" w:line="240" w:lineRule="auto"/>
              <w:ind w:firstLine="567"/>
              <w:jc w:val="both"/>
            </w:pPr>
            <w:r>
              <w:rPr>
                <w:color w:val="000000"/>
                <w:sz w:val="22"/>
                <w:szCs w:val="22"/>
              </w:rPr>
              <w:t>- Câu chốt: “AI có thể gợi ý ở nhiều bước. Với quyết định ảnh hưởng lớn đến người khác (việc học, kết quả thi, tiền bạc), bước chọn và phê duyệt cần người có thẩm quyền xem xét trước khi kết quả có hiệu lực. Việc nhỏ có thể để AI tự quyết định, nhưng chính con người quyết định có trao quyền đó hay không; cần có đường xem xét lại khi người bị ảnh hưởng đề nghị. Để AI tự quyết định thì được tốc độ, có thể mất khả năng sửa sai kịp thời.” Khung 5 bước là mô hình làm việc của lớp học.</w:t>
            </w:r>
          </w:p>
          <w:p w14:paraId="4C07EC1C" w14:textId="77777777" w:rsidR="00FE4F34" w:rsidRDefault="00826FC7">
            <w:pPr>
              <w:spacing w:after="0" w:line="240" w:lineRule="auto"/>
              <w:ind w:firstLine="567"/>
              <w:jc w:val="both"/>
            </w:pPr>
            <w:r>
              <w:rPr>
                <w:color w:val="000000"/>
                <w:sz w:val="22"/>
                <w:szCs w:val="22"/>
              </w:rPr>
              <w:t>- Đánh giá: GV quan sát lượt nói, ghi nhận lí lẽ có dẫn chi tiết trong thẻ theo bảng quan sát ở PL12.1.5.</w:t>
            </w:r>
          </w:p>
        </w:tc>
      </w:tr>
      <w:tr w:rsidR="00FE4F34" w14:paraId="172C0767" w14:textId="77777777" w:rsidTr="00C67C66">
        <w:tc>
          <w:tcPr>
            <w:tcW w:w="1413" w:type="dxa"/>
          </w:tcPr>
          <w:p w14:paraId="1AA5884B" w14:textId="77777777" w:rsidR="00FE4F34" w:rsidRDefault="00826FC7">
            <w:pPr>
              <w:spacing w:after="0" w:line="240" w:lineRule="auto"/>
            </w:pPr>
            <w:r>
              <w:rPr>
                <w:b/>
                <w:sz w:val="22"/>
                <w:szCs w:val="22"/>
              </w:rPr>
              <w:t>e) Điểm kiểm soát AI và an toàn dữ liệu</w:t>
            </w:r>
          </w:p>
        </w:tc>
        <w:tc>
          <w:tcPr>
            <w:tcW w:w="7658" w:type="dxa"/>
          </w:tcPr>
          <w:p w14:paraId="5B6A7365" w14:textId="77777777" w:rsidR="00FE4F34" w:rsidRDefault="00826FC7">
            <w:pPr>
              <w:spacing w:after="0" w:line="240" w:lineRule="auto"/>
              <w:ind w:firstLine="567"/>
              <w:jc w:val="both"/>
            </w:pPr>
            <w:r>
              <w:rPr>
                <w:color w:val="000000"/>
                <w:sz w:val="22"/>
                <w:szCs w:val="22"/>
              </w:rPr>
              <w:t>- Không dùng công cụ AI thật trong hoạt động; HS không dùng điện thoại, máy tính, tài khoản.</w:t>
            </w:r>
          </w:p>
          <w:p w14:paraId="1DD9D4D7" w14:textId="77777777" w:rsidR="00FE4F34" w:rsidRDefault="00826FC7">
            <w:pPr>
              <w:spacing w:after="0" w:line="240" w:lineRule="auto"/>
              <w:ind w:firstLine="567"/>
              <w:jc w:val="both"/>
            </w:pPr>
            <w:r>
              <w:rPr>
                <w:color w:val="000000"/>
                <w:sz w:val="22"/>
                <w:szCs w:val="22"/>
              </w:rPr>
              <w:t>- Hai thẻ quyết định là giả định, không nêu tên phần mềm, mạng xã hội có thật, không nêu tỉ lệ chính xác. Nếu tên nhân vật trùng tên HS trong lớp, GV đổi tên trước giờ học.</w:t>
            </w:r>
          </w:p>
          <w:p w14:paraId="48C70C34" w14:textId="77777777" w:rsidR="00FE4F34" w:rsidRDefault="00826FC7">
            <w:pPr>
              <w:spacing w:after="0" w:line="240" w:lineRule="auto"/>
              <w:ind w:firstLine="567"/>
              <w:jc w:val="both"/>
            </w:pPr>
            <w:r>
              <w:rPr>
                <w:color w:val="000000"/>
                <w:sz w:val="22"/>
                <w:szCs w:val="22"/>
              </w:rPr>
              <w:t>- Ai quyết định: bảng 5 bước buộc HS ghi rõ ai quyết định ở từng bước; câu chốt đặt bước chọn, phê duyệt của quyết định ảnh hưởng lớn vào tay người có thẩm quyền; việc trao quyền cho AI ở việc nhỏ cũng là quyết định của con người, kèm đường xem xét lại.</w:t>
            </w:r>
          </w:p>
        </w:tc>
      </w:tr>
    </w:tbl>
    <w:p w14:paraId="0F24AC19" w14:textId="77777777" w:rsidR="00FE4F34" w:rsidRDefault="00826FC7">
      <w:pPr>
        <w:keepNext/>
        <w:spacing w:after="60" w:line="264" w:lineRule="auto"/>
        <w:ind w:firstLine="567"/>
        <w:jc w:val="both"/>
      </w:pPr>
      <w:r>
        <w:rPr>
          <w:b/>
          <w:bCs/>
          <w:color w:val="000000"/>
        </w:rPr>
        <w:t>Hoạt động 2.3. Hình thành kiến thức: Giải trình không phải đổ lỗi, rà soát hồ sơ giải trình có căn cứ (25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E4F34" w14:paraId="0A570436" w14:textId="77777777" w:rsidTr="00C67C66">
        <w:trPr>
          <w:tblHeader/>
        </w:trPr>
        <w:tc>
          <w:tcPr>
            <w:tcW w:w="1413" w:type="dxa"/>
          </w:tcPr>
          <w:p w14:paraId="0CEAFEF8" w14:textId="77777777" w:rsidR="00FE4F34" w:rsidRDefault="00826FC7">
            <w:pPr>
              <w:spacing w:after="0" w:line="240" w:lineRule="auto"/>
              <w:jc w:val="center"/>
            </w:pPr>
            <w:r>
              <w:rPr>
                <w:b/>
                <w:sz w:val="22"/>
                <w:szCs w:val="22"/>
              </w:rPr>
              <w:t>Thành phần</w:t>
            </w:r>
          </w:p>
        </w:tc>
        <w:tc>
          <w:tcPr>
            <w:tcW w:w="7658" w:type="dxa"/>
          </w:tcPr>
          <w:p w14:paraId="2E44394D" w14:textId="77777777" w:rsidR="00FE4F34" w:rsidRDefault="00826FC7">
            <w:pPr>
              <w:spacing w:after="0" w:line="240" w:lineRule="auto"/>
              <w:jc w:val="center"/>
            </w:pPr>
            <w:r>
              <w:rPr>
                <w:b/>
                <w:sz w:val="22"/>
                <w:szCs w:val="22"/>
              </w:rPr>
              <w:t>Nội dung</w:t>
            </w:r>
          </w:p>
        </w:tc>
      </w:tr>
      <w:tr w:rsidR="00FE4F34" w14:paraId="3DB90FE7" w14:textId="77777777" w:rsidTr="00C67C66">
        <w:tc>
          <w:tcPr>
            <w:tcW w:w="1413" w:type="dxa"/>
          </w:tcPr>
          <w:p w14:paraId="474938CD" w14:textId="77777777" w:rsidR="00FE4F34" w:rsidRDefault="00826FC7">
            <w:pPr>
              <w:spacing w:after="0" w:line="240" w:lineRule="auto"/>
            </w:pPr>
            <w:r>
              <w:rPr>
                <w:b/>
                <w:sz w:val="22"/>
                <w:szCs w:val="22"/>
              </w:rPr>
              <w:t>a) Mục tiêu</w:t>
            </w:r>
          </w:p>
        </w:tc>
        <w:tc>
          <w:tcPr>
            <w:tcW w:w="7658" w:type="dxa"/>
          </w:tcPr>
          <w:p w14:paraId="5F14D841" w14:textId="77777777" w:rsidR="00FE4F34" w:rsidRDefault="00826FC7">
            <w:pPr>
              <w:spacing w:after="0" w:line="240" w:lineRule="auto"/>
              <w:ind w:firstLine="567"/>
              <w:jc w:val="both"/>
            </w:pPr>
            <w:r>
              <w:rPr>
                <w:color w:val="000000"/>
                <w:sz w:val="22"/>
                <w:szCs w:val="22"/>
              </w:rPr>
              <w:t>- Kiểm tra được việc thực hiện trách nhiệm giải trình đối với một quyết định có AI tham gia (12.A1.3, nguyên văn ở mục I.2.a). Ở hoạt động này nhóm kiểm tra trên hồ sơ của Ngân để phản hồi quá trình; minh chứng cá nhân chính ở Hoạt động 4.</w:t>
            </w:r>
          </w:p>
        </w:tc>
      </w:tr>
      <w:tr w:rsidR="00FE4F34" w14:paraId="19E22B32" w14:textId="77777777" w:rsidTr="00C67C66">
        <w:tc>
          <w:tcPr>
            <w:tcW w:w="1413" w:type="dxa"/>
          </w:tcPr>
          <w:p w14:paraId="7FA3E608" w14:textId="77777777" w:rsidR="00FE4F34" w:rsidRDefault="00826FC7">
            <w:pPr>
              <w:spacing w:after="0" w:line="240" w:lineRule="auto"/>
            </w:pPr>
            <w:r>
              <w:rPr>
                <w:b/>
                <w:sz w:val="22"/>
                <w:szCs w:val="22"/>
              </w:rPr>
              <w:t>b) Nội dung</w:t>
            </w:r>
          </w:p>
        </w:tc>
        <w:tc>
          <w:tcPr>
            <w:tcW w:w="7658" w:type="dxa"/>
          </w:tcPr>
          <w:p w14:paraId="4DBCCE4C" w14:textId="77777777" w:rsidR="00FE4F34" w:rsidRDefault="00826FC7">
            <w:pPr>
              <w:spacing w:after="0" w:line="240" w:lineRule="auto"/>
              <w:ind w:firstLine="567"/>
              <w:jc w:val="both"/>
            </w:pPr>
            <w:r>
              <w:rPr>
                <w:color w:val="000000"/>
                <w:sz w:val="22"/>
                <w:szCs w:val="22"/>
              </w:rPr>
              <w:t>Định nghĩa của Khung nội dung (phụ lục thuật ngữ), trách nhiệm giải trình là “Nghĩa vụ giải thích, cung cấp thông tin và chịu trách nhiệm về quyết định, quy trình và tác động liên quan đến việc sử dụng, phát triển AI.” Hai câu trả lời mẫu (GV chiếu hoặc chép sẵn lên bảng phụ): Câu 1: “Do hệ thống tự xếp, trường không can thiệp được.” Câu 2 (một cách trả lời khác, giả định): “Tổ Toán đã xem kết quả của hệ thống cùng hai bài kiểm tra gần nhất của em và quyết định xếp em vào nhóm Củng cố vì …; em có thể đề ngh</w:t>
            </w:r>
            <w:r>
              <w:rPr>
                <w:color w:val="000000"/>
                <w:sz w:val="22"/>
                <w:szCs w:val="22"/>
              </w:rPr>
              <w:t>ị xem xét lại bằng cách gửi phiếu cho cô chủ nhiệm trước ngày 20/10; cô Hạnh, tổ trưởng Toán, chịu trách nhiệm về quyết định này.” Hồ sơ phản ánh (PL12.1.3) gồm đơn của mẹ Ngân và thư trả lời của nhà trường đề ngày 16/10; dải nhật kí hệ thống (giả lập) gấp kín, ghi “Chỉ mở khi GV cho phép” và Phiếu học tập 12.1.3: bảng kiểm tra giải trình 6 dòng, mỗi dòng có cột kết luận, bằng chứng, căn cứ trong nước, căn cứ quốc tế (PL12.1.1); bảng trích đoạn quy định pháp luật rút gọn: trong nước TN1–TN3, quốc tế QT1–QT3</w:t>
            </w:r>
            <w:r>
              <w:rPr>
                <w:color w:val="000000"/>
                <w:sz w:val="22"/>
                <w:szCs w:val="22"/>
              </w:rPr>
              <w:t>, kèm bảng tra văn bản (PL12.1.4). Câu hỏi trọng tâm:</w:t>
            </w:r>
          </w:p>
          <w:p w14:paraId="5F430A28" w14:textId="77777777" w:rsidR="00FE4F34" w:rsidRDefault="00826FC7">
            <w:pPr>
              <w:spacing w:after="0" w:line="240" w:lineRule="auto"/>
              <w:ind w:firstLine="567"/>
              <w:jc w:val="both"/>
            </w:pPr>
            <w:r>
              <w:rPr>
                <w:color w:val="000000"/>
                <w:sz w:val="22"/>
                <w:szCs w:val="22"/>
              </w:rPr>
              <w:t>- (1) Trong mỗi câu trả lời mẫu, phần nào là giải thích, phần nào là cung cấp thông tin, phần nào là chịu trách nhiệm? Câu nào có đủ ba thành phần?</w:t>
            </w:r>
          </w:p>
          <w:p w14:paraId="29E9847D" w14:textId="77777777" w:rsidR="00FE4F34" w:rsidRDefault="00826FC7">
            <w:pPr>
              <w:spacing w:after="0" w:line="240" w:lineRule="auto"/>
              <w:ind w:firstLine="567"/>
              <w:jc w:val="both"/>
            </w:pPr>
            <w:r>
              <w:rPr>
                <w:color w:val="000000"/>
                <w:sz w:val="22"/>
                <w:szCs w:val="22"/>
              </w:rPr>
              <w:t>- (2) Mỗi trích đoạn nói gì, áp dụng khi nào hoặc có tính chất gì?</w:t>
            </w:r>
          </w:p>
          <w:p w14:paraId="7E8C6EB9" w14:textId="77777777" w:rsidR="00FE4F34" w:rsidRDefault="00826FC7">
            <w:pPr>
              <w:spacing w:after="0" w:line="240" w:lineRule="auto"/>
              <w:ind w:firstLine="567"/>
              <w:jc w:val="both"/>
            </w:pPr>
            <w:r>
              <w:rPr>
                <w:color w:val="000000"/>
                <w:sz w:val="22"/>
                <w:szCs w:val="22"/>
              </w:rPr>
              <w:t>- (3) Chỉ dựa vào đơn và thư: trường nói “không can thiệp”, tin hay không tin, vì sao?</w:t>
            </w:r>
          </w:p>
          <w:p w14:paraId="6C809BB3" w14:textId="77777777" w:rsidR="00FE4F34" w:rsidRDefault="00826FC7">
            <w:pPr>
              <w:spacing w:after="0" w:line="240" w:lineRule="auto"/>
              <w:ind w:firstLine="567"/>
              <w:jc w:val="both"/>
            </w:pPr>
            <w:r>
              <w:rPr>
                <w:color w:val="000000"/>
                <w:sz w:val="22"/>
                <w:szCs w:val="22"/>
              </w:rPr>
              <w:t>- (4) Với từng dòng của bảng kiểm tra, thư đã đáp ứng chưa (Có / Chưa / Không rõ)? Bằng chứng trích từ đơn, thư hoặc nhật kí?</w:t>
            </w:r>
          </w:p>
          <w:p w14:paraId="1CE222D5" w14:textId="77777777" w:rsidR="00FE4F34" w:rsidRDefault="00826FC7">
            <w:pPr>
              <w:spacing w:after="0" w:line="240" w:lineRule="auto"/>
              <w:ind w:firstLine="567"/>
              <w:jc w:val="both"/>
            </w:pPr>
            <w:r>
              <w:rPr>
                <w:color w:val="000000"/>
                <w:sz w:val="22"/>
                <w:szCs w:val="22"/>
              </w:rPr>
              <w:t>- (5) Trích đoạn trong nước, trích đoạn quốc tế nào phù hợp với dòng đó, kèm điều kiện áp dụng hoặc tính chất?</w:t>
            </w:r>
          </w:p>
          <w:p w14:paraId="2A5F0226" w14:textId="77777777" w:rsidR="00FE4F34" w:rsidRDefault="00826FC7">
            <w:pPr>
              <w:spacing w:after="0" w:line="240" w:lineRule="auto"/>
              <w:ind w:firstLine="567"/>
              <w:jc w:val="both"/>
            </w:pPr>
            <w:r>
              <w:rPr>
                <w:color w:val="000000"/>
                <w:sz w:val="22"/>
                <w:szCs w:val="22"/>
              </w:rPr>
              <w:t>- (6) Câu “Nhà trường không can thiệp vào kết quả của hệ thống” đúng hay không, dựa vào dòng nào của nhật kí và trích đoạn nào?</w:t>
            </w:r>
          </w:p>
        </w:tc>
      </w:tr>
      <w:tr w:rsidR="00FE4F34" w14:paraId="34C5E83F" w14:textId="77777777" w:rsidTr="00C67C66">
        <w:tc>
          <w:tcPr>
            <w:tcW w:w="1413" w:type="dxa"/>
          </w:tcPr>
          <w:p w14:paraId="149FEA45" w14:textId="77777777" w:rsidR="00FE4F34" w:rsidRDefault="00826FC7">
            <w:pPr>
              <w:spacing w:after="0" w:line="240" w:lineRule="auto"/>
            </w:pPr>
            <w:r>
              <w:rPr>
                <w:b/>
                <w:sz w:val="22"/>
                <w:szCs w:val="22"/>
              </w:rPr>
              <w:t>c) Sản phẩm</w:t>
            </w:r>
          </w:p>
        </w:tc>
        <w:tc>
          <w:tcPr>
            <w:tcW w:w="7658" w:type="dxa"/>
          </w:tcPr>
          <w:p w14:paraId="55EB0905" w14:textId="77777777" w:rsidR="00FE4F34" w:rsidRDefault="00826FC7">
            <w:pPr>
              <w:spacing w:after="0" w:line="240" w:lineRule="auto"/>
              <w:ind w:firstLine="567"/>
              <w:jc w:val="both"/>
            </w:pPr>
            <w:r>
              <w:rPr>
                <w:color w:val="000000"/>
                <w:sz w:val="22"/>
                <w:szCs w:val="22"/>
              </w:rPr>
              <w:t>Phiếu học tập 12.1.3 (bảng kiểm tra giải trình) của nhóm. Gợi ý đáp án: xem phụ lục Sản phẩm và gợi ý đáp án, Hoạt động 2.3.</w:t>
            </w:r>
          </w:p>
        </w:tc>
      </w:tr>
      <w:tr w:rsidR="00FE4F34" w14:paraId="37CF0EC4" w14:textId="77777777" w:rsidTr="00C67C66">
        <w:tc>
          <w:tcPr>
            <w:tcW w:w="1413" w:type="dxa"/>
          </w:tcPr>
          <w:p w14:paraId="276B9427" w14:textId="77777777" w:rsidR="00FE4F34" w:rsidRDefault="00826FC7">
            <w:pPr>
              <w:spacing w:after="0" w:line="240" w:lineRule="auto"/>
            </w:pPr>
            <w:r>
              <w:rPr>
                <w:b/>
                <w:sz w:val="22"/>
                <w:szCs w:val="22"/>
              </w:rPr>
              <w:t>d) Tổ chức thực hiện</w:t>
            </w:r>
          </w:p>
        </w:tc>
        <w:tc>
          <w:tcPr>
            <w:tcW w:w="7658" w:type="dxa"/>
          </w:tcPr>
          <w:p w14:paraId="651F58C8" w14:textId="77777777" w:rsidR="00FE4F34" w:rsidRDefault="00826FC7">
            <w:pPr>
              <w:spacing w:after="0" w:line="240" w:lineRule="auto"/>
              <w:ind w:firstLine="567"/>
              <w:jc w:val="both"/>
            </w:pPr>
            <w:r>
              <w:rPr>
                <w:b/>
                <w:bCs/>
                <w:i/>
                <w:iCs/>
                <w:color w:val="000000"/>
                <w:sz w:val="22"/>
                <w:szCs w:val="22"/>
              </w:rPr>
              <w:t>B1. Chuyển giao nhiệm vụ (2 phút)</w:t>
            </w:r>
          </w:p>
          <w:p w14:paraId="7E9DEED5" w14:textId="77777777" w:rsidR="00FE4F34" w:rsidRDefault="00826FC7">
            <w:pPr>
              <w:spacing w:after="0" w:line="240" w:lineRule="auto"/>
              <w:ind w:firstLine="567"/>
              <w:jc w:val="both"/>
            </w:pPr>
            <w:r>
              <w:rPr>
                <w:color w:val="000000"/>
                <w:sz w:val="22"/>
                <w:szCs w:val="22"/>
              </w:rPr>
              <w:t>- Trước giờ (giờ ra chơi), GV đặt phong bì tiết 2 lên bàn mỗi nhóm và dán lại tờ “Câu hỏi của lớp” lên góc bảng. HS lấy lại Phiếu học tập 12.1.1 trong phong bì. GV đọc hai phiếu cuối giờ tiêu biểu của tiết 1 (không nêu tên HS), đọc định nghĩa trách nhiệm giải trình và hai câu trả lời mẫu (chiếu hoặc chép sẵn lên bảng phụ).</w:t>
            </w:r>
          </w:p>
          <w:p w14:paraId="0BE05D17" w14:textId="77777777" w:rsidR="00FE4F34" w:rsidRDefault="00826FC7">
            <w:pPr>
              <w:spacing w:after="0" w:line="240" w:lineRule="auto"/>
              <w:ind w:firstLine="567"/>
              <w:jc w:val="both"/>
            </w:pPr>
            <w:r>
              <w:rPr>
                <w:color w:val="000000"/>
                <w:sz w:val="22"/>
                <w:szCs w:val="22"/>
              </w:rPr>
              <w:t>- GV đọc lời dẫn: “Mẹ Ngân đã gửi đơn phản ánh. Nhà trường đã trả lời. Nhóm em là tổ kiểm tra độc lập: thư trả lời này đã thực hiện trách nhiệm giải trình chưa, căn cứ vào đâu?” Nhóm chia nửa A (trích đoạn trong nước) và nửa B (trích đoạn quốc tế), mỗi nửa một bản bảng trích đoạn; nhóm 4 HS: nửa A 2 HS (TN1 / TN2, TN3), nửa B 2 HS (QT1, QT2 / QT3); nhóm 5 HS: nửa A 3 HS (TN1 / TN2 / TN3), nửa B 2 HS như nhóm 4; nhóm 6 HS: mỗi nửa 3 HS, mỗi HS một trích đoạn.</w:t>
            </w:r>
          </w:p>
          <w:p w14:paraId="395FEAA3" w14:textId="77777777" w:rsidR="00FE4F34" w:rsidRDefault="00826FC7">
            <w:pPr>
              <w:spacing w:after="0" w:line="240" w:lineRule="auto"/>
              <w:ind w:firstLine="567"/>
              <w:jc w:val="both"/>
            </w:pPr>
            <w:r>
              <w:rPr>
                <w:b/>
                <w:bCs/>
                <w:i/>
                <w:iCs/>
                <w:color w:val="000000"/>
                <w:sz w:val="22"/>
                <w:szCs w:val="22"/>
              </w:rPr>
              <w:t>B2. Thực hiện nhiệm vụ (15 phút)</w:t>
            </w:r>
          </w:p>
          <w:p w14:paraId="2FB93A4B" w14:textId="77777777" w:rsidR="00FE4F34" w:rsidRDefault="00826FC7">
            <w:pPr>
              <w:spacing w:after="0" w:line="240" w:lineRule="auto"/>
              <w:ind w:firstLine="567"/>
              <w:jc w:val="both"/>
            </w:pPr>
            <w:r>
              <w:rPr>
                <w:color w:val="000000"/>
                <w:sz w:val="22"/>
                <w:szCs w:val="22"/>
              </w:rPr>
              <w:t>- Ba thành phần (2 phút, cặp, câu hỏi (1)): ghi vào vở cụm chữ ứng với từng thành phần trong hai câu mẫu; GV xác nhận nhanh câu nào đủ ba thành phần. Hỗ trợ: cặp cần thêm gợi ý được GV chỉ vào ba cụm từ của định nghĩa để tìm trong câu 2.</w:t>
            </w:r>
          </w:p>
          <w:p w14:paraId="6FFE293B" w14:textId="77777777" w:rsidR="00FE4F34" w:rsidRDefault="00826FC7">
            <w:pPr>
              <w:spacing w:after="0" w:line="240" w:lineRule="auto"/>
              <w:ind w:firstLine="567"/>
              <w:jc w:val="both"/>
            </w:pPr>
            <w:r>
              <w:rPr>
                <w:color w:val="000000"/>
                <w:sz w:val="22"/>
                <w:szCs w:val="22"/>
              </w:rPr>
              <w:t>- Đọc và kể lại trích đoạn (3 phút, câu hỏi (2)): mỗi HS đọc trích đoạn mình giữ, gạch chân dòng “Áp dụng khi…” hoặc “Tính chất”; mỗi nửa kể cho nửa kia, mỗi trích đoạn một câu: nói gì, áp dụng khi nào.</w:t>
            </w:r>
          </w:p>
          <w:p w14:paraId="0480C269" w14:textId="77777777" w:rsidR="00FE4F34" w:rsidRDefault="00826FC7">
            <w:pPr>
              <w:spacing w:after="0" w:line="240" w:lineRule="auto"/>
              <w:ind w:firstLine="567"/>
              <w:jc w:val="both"/>
            </w:pPr>
            <w:r>
              <w:rPr>
                <w:color w:val="000000"/>
                <w:sz w:val="22"/>
                <w:szCs w:val="22"/>
              </w:rPr>
              <w:t>- Phán đoán (1 phút, cả nhóm, câu hỏi (3)): chỉ từ đơn và thư, ghi ở lề dòng 3, dòng 4 của Phiếu học tập 12.1.3.</w:t>
            </w:r>
          </w:p>
          <w:p w14:paraId="5AAEE0ED" w14:textId="77777777" w:rsidR="00FE4F34" w:rsidRDefault="00826FC7">
            <w:pPr>
              <w:spacing w:after="0" w:line="240" w:lineRule="auto"/>
              <w:ind w:firstLine="567"/>
              <w:jc w:val="both"/>
            </w:pPr>
            <w:r>
              <w:rPr>
                <w:color w:val="000000"/>
                <w:sz w:val="22"/>
                <w:szCs w:val="22"/>
              </w:rPr>
              <w:t>- Mở phong bì nhật kí theo hiệu lệnh của GV; tìm bằng chứng chia việc (4 phút, câu hỏi (4)): nhóm chia 6 dòng thành ba phần (dòng 1–2, 3–4, 5–6), mỗi phần giao cho 1–2 HS; mỗi HS hoặc cặp kết luận Có / Chưa / Không rõ và trích bằng chứng cho hai dòng mình phụ trách. Phần dòng 3–4 ghi thêm “Trước khi mở nhật kí nhóm nghĩ …, sau đó …”.</w:t>
            </w:r>
          </w:p>
          <w:p w14:paraId="01F7D971" w14:textId="77777777" w:rsidR="00FE4F34" w:rsidRDefault="00826FC7">
            <w:pPr>
              <w:spacing w:after="0" w:line="240" w:lineRule="auto"/>
              <w:ind w:firstLine="567"/>
              <w:jc w:val="both"/>
            </w:pPr>
            <w:r>
              <w:rPr>
                <w:color w:val="000000"/>
                <w:sz w:val="22"/>
                <w:szCs w:val="22"/>
              </w:rPr>
              <w:t>- Ghép (2 phút): từng phần đọc kết luận và bằng chứng; người kiểm tra bằng chứng ghi vào bảng nhóm, hỏi lại nếu bằng chứng không có trong hồ sơ.</w:t>
            </w:r>
          </w:p>
          <w:p w14:paraId="1C5D6266" w14:textId="77777777" w:rsidR="00FE4F34" w:rsidRDefault="00826FC7">
            <w:pPr>
              <w:spacing w:after="0" w:line="240" w:lineRule="auto"/>
              <w:ind w:firstLine="567"/>
              <w:jc w:val="both"/>
            </w:pPr>
            <w:r>
              <w:rPr>
                <w:color w:val="000000"/>
                <w:sz w:val="22"/>
                <w:szCs w:val="22"/>
              </w:rPr>
              <w:t>- Căn cứ (3 phút, song song, câu hỏi (5)): nửa A điền cột căn cứ trong nước, nửa B điền cột căn cứ quốc tế, kèm điều kiện áp dụng hoặc tính chất; GV nhắc dòng không có trích đoạn phù hợp thì ghi “chưa có trong bộ trích đoạn”.</w:t>
            </w:r>
          </w:p>
          <w:p w14:paraId="4594AC30" w14:textId="77777777" w:rsidR="00FE4F34" w:rsidRDefault="00826FC7">
            <w:pPr>
              <w:spacing w:after="0" w:line="240" w:lineRule="auto"/>
              <w:ind w:firstLine="567"/>
              <w:jc w:val="both"/>
            </w:pPr>
            <w:r>
              <w:rPr>
                <w:color w:val="000000"/>
                <w:sz w:val="22"/>
                <w:szCs w:val="22"/>
              </w:rPr>
              <w:t>- Đánh giá: GV quan sát kĩ 1–2 nhóm theo bảng quan sát ở PL12.1.5, xem phần dòng mỗi HS hoặc cặp phụ trách trên Phiếu học tập 12.1.3 để phản hồi quá trình. Hỗ trợ: nhóm cần thêm gợi ý được GV gợi dòng 4: “Tìm trong nhật kí dòng nói về việc xem lại.”</w:t>
            </w:r>
          </w:p>
          <w:p w14:paraId="739E82B4" w14:textId="77777777" w:rsidR="00FE4F34" w:rsidRDefault="00826FC7">
            <w:pPr>
              <w:spacing w:after="0" w:line="240" w:lineRule="auto"/>
              <w:ind w:firstLine="567"/>
              <w:jc w:val="both"/>
            </w:pPr>
            <w:r>
              <w:rPr>
                <w:b/>
                <w:bCs/>
                <w:i/>
                <w:iCs/>
                <w:color w:val="000000"/>
                <w:sz w:val="22"/>
                <w:szCs w:val="22"/>
              </w:rPr>
              <w:t>B3. Báo cáo, thảo luận (5 phút)</w:t>
            </w:r>
          </w:p>
          <w:p w14:paraId="2309285B" w14:textId="77777777" w:rsidR="00FE4F34" w:rsidRDefault="00826FC7">
            <w:pPr>
              <w:spacing w:after="0" w:line="240" w:lineRule="auto"/>
              <w:ind w:firstLine="567"/>
              <w:jc w:val="both"/>
            </w:pPr>
            <w:r>
              <w:rPr>
                <w:color w:val="000000"/>
                <w:sz w:val="22"/>
                <w:szCs w:val="22"/>
              </w:rPr>
              <w:t>- Tranh biện (câu hỏi (6)): GV đọc câu “Nhà trường không can thiệp vào kết quả của hệ thống”. Các nhóm số lẻ tìm lí lẽ bênh câu này, các nhóm số chẵn phản bác; mỗi bên hai lượt, mỗi lượt 1 phút, người nói dẫn một dòng nhật kí hoặc một trích đoạn kèm điều kiện áp dụng (4 phút).</w:t>
            </w:r>
          </w:p>
          <w:p w14:paraId="315DF35E" w14:textId="77777777" w:rsidR="00FE4F34" w:rsidRDefault="00826FC7">
            <w:pPr>
              <w:spacing w:after="0" w:line="240" w:lineRule="auto"/>
              <w:ind w:firstLine="567"/>
              <w:jc w:val="both"/>
            </w:pPr>
            <w:r>
              <w:rPr>
                <w:color w:val="000000"/>
                <w:sz w:val="22"/>
                <w:szCs w:val="22"/>
              </w:rPr>
              <w:t>- GV hỏi lại bên vừa dẫn trích đoạn: “Trích đoạn này áp dụng khi nào, là luật hay khuyến nghị?”; các nhóm khác bổ sung (1 phút). Đánh giá: GV quan sát lượt nói theo bảng quan sát.</w:t>
            </w:r>
          </w:p>
          <w:p w14:paraId="7C4E1B7C" w14:textId="77777777" w:rsidR="00FE4F34" w:rsidRDefault="00826FC7">
            <w:pPr>
              <w:spacing w:after="0" w:line="240" w:lineRule="auto"/>
              <w:ind w:firstLine="567"/>
              <w:jc w:val="both"/>
            </w:pPr>
            <w:r>
              <w:rPr>
                <w:b/>
                <w:bCs/>
                <w:i/>
                <w:iCs/>
                <w:color w:val="000000"/>
                <w:sz w:val="22"/>
                <w:szCs w:val="22"/>
              </w:rPr>
              <w:t>B4. Kết luận, nhận định (3 phút)</w:t>
            </w:r>
          </w:p>
          <w:p w14:paraId="5B81690B" w14:textId="77777777" w:rsidR="00FE4F34" w:rsidRDefault="00826FC7">
            <w:pPr>
              <w:spacing w:after="0" w:line="240" w:lineRule="auto"/>
              <w:ind w:firstLine="567"/>
              <w:jc w:val="both"/>
            </w:pPr>
            <w:r>
              <w:rPr>
                <w:color w:val="000000"/>
                <w:sz w:val="22"/>
                <w:szCs w:val="22"/>
              </w:rPr>
              <w:t>- GV chốt theo phụ lục Sản phẩm và gợi ý đáp án: ba thành phần của giải trình; kết luận chung; mối nối với lỗ hổng thẻ K ở Hoạt động 2.1; giới hạn “một HS”; cách đọc đúng điều kiện áp dụng của từng trích đoạn. GV chỉ góc bảng Hoạt động 1, đặt từng cụm câu hỏi của lớp cạnh thành phần tương ứng. GV nói rõ câu trả lời mẫu số 2 là ví dụ cấu trúc, thực tế chưa ai xem kết quả của Ngân, nên ở Hoạt động 3 không chép câu này.</w:t>
            </w:r>
          </w:p>
          <w:p w14:paraId="0EA7B4B9" w14:textId="77777777" w:rsidR="00FE4F34" w:rsidRDefault="00826FC7">
            <w:pPr>
              <w:spacing w:after="0" w:line="240" w:lineRule="auto"/>
              <w:ind w:firstLine="567"/>
              <w:jc w:val="both"/>
            </w:pPr>
            <w:r>
              <w:rPr>
                <w:color w:val="000000"/>
                <w:sz w:val="22"/>
                <w:szCs w:val="22"/>
              </w:rPr>
              <w:t>- Kiến thức cần chốt: câu chốt ở cuối mục này; HS ghi vào vở ba thành phần của giải trình và cách dùng một căn cứ (nói gì, áp dụng khi nào, là luật hay khuyến nghị).</w:t>
            </w:r>
          </w:p>
          <w:p w14:paraId="52CCDBFF" w14:textId="77777777" w:rsidR="00FE4F34" w:rsidRDefault="00826FC7">
            <w:pPr>
              <w:spacing w:after="0" w:line="240" w:lineRule="auto"/>
              <w:ind w:firstLine="567"/>
              <w:jc w:val="both"/>
            </w:pPr>
            <w:r>
              <w:rPr>
                <w:color w:val="000000"/>
                <w:sz w:val="22"/>
                <w:szCs w:val="22"/>
              </w:rPr>
              <w:t>- Câu chốt: “Giải trình gồm ba thành phần: giải thích, cung cấp thông tin, chịu trách nhiệm; áp cho quyết định, quy trình và tác động. Các văn bản trong bộ trích đoạn cùng một ý: việc dùng AI không thay thế, không chuyển giao thẩm quyền và trách nhiệm của cơ quan, tổ chức, cá nhân có thẩm quyền. Trong ca “Lộ Trình”, trách nhiệm giải trình với mẹ Ngân thuộc về người có thẩm quyền trong nhà trường đã chọn quy trình gửi tự động; GV chủ nhiệm, Ngân và mẹ Ngân không có quyền dừng, sửa kết quả nên không bị quy tr</w:t>
            </w:r>
            <w:r>
              <w:rPr>
                <w:color w:val="000000"/>
                <w:sz w:val="22"/>
                <w:szCs w:val="22"/>
              </w:rPr>
              <w:t>ách nhiệm về kết quả đó. Câu ‘máy tự làm, chúng tôi không can thiệp’ cũng là một khẳng định cần kiểm tra bằng nhật kí.” Khuyến nghị của UNESCO không phải luật; mỗi văn bản trong nước có điều kiện áp dụng riêng.</w:t>
            </w:r>
          </w:p>
          <w:p w14:paraId="1820A7B8" w14:textId="77777777" w:rsidR="00FE4F34" w:rsidRDefault="00826FC7">
            <w:pPr>
              <w:spacing w:after="0" w:line="240" w:lineRule="auto"/>
              <w:ind w:firstLine="567"/>
              <w:jc w:val="both"/>
            </w:pPr>
            <w:r>
              <w:rPr>
                <w:color w:val="000000"/>
                <w:sz w:val="22"/>
                <w:szCs w:val="22"/>
              </w:rPr>
              <w:t>- Đánh giá: hỏi đáp, ghi nhận cặp chỉ đúng ba thành phần.</w:t>
            </w:r>
          </w:p>
        </w:tc>
      </w:tr>
      <w:tr w:rsidR="00FE4F34" w14:paraId="6D9035F4" w14:textId="77777777" w:rsidTr="00C67C66">
        <w:tc>
          <w:tcPr>
            <w:tcW w:w="1413" w:type="dxa"/>
          </w:tcPr>
          <w:p w14:paraId="1D7655A3" w14:textId="77777777" w:rsidR="00FE4F34" w:rsidRDefault="00826FC7">
            <w:pPr>
              <w:spacing w:after="0" w:line="240" w:lineRule="auto"/>
            </w:pPr>
            <w:r>
              <w:rPr>
                <w:b/>
                <w:sz w:val="22"/>
                <w:szCs w:val="22"/>
              </w:rPr>
              <w:t>e) Điểm kiểm soát AI và an toàn dữ liệu</w:t>
            </w:r>
          </w:p>
        </w:tc>
        <w:tc>
          <w:tcPr>
            <w:tcW w:w="7658" w:type="dxa"/>
          </w:tcPr>
          <w:p w14:paraId="5FC01F49" w14:textId="77777777" w:rsidR="00FE4F34" w:rsidRDefault="00826FC7">
            <w:pPr>
              <w:spacing w:after="0" w:line="240" w:lineRule="auto"/>
              <w:ind w:firstLine="567"/>
              <w:jc w:val="both"/>
            </w:pPr>
            <w:r>
              <w:rPr>
                <w:color w:val="000000"/>
                <w:sz w:val="22"/>
                <w:szCs w:val="22"/>
              </w:rPr>
              <w:t>- Không dùng công cụ AI thật trong hoạt động; HS không dùng điện thoại, máy tính, tài khoản.</w:t>
            </w:r>
          </w:p>
          <w:p w14:paraId="687D21E3" w14:textId="77777777" w:rsidR="00FE4F34" w:rsidRDefault="00826FC7">
            <w:pPr>
              <w:spacing w:after="0" w:line="240" w:lineRule="auto"/>
              <w:ind w:firstLine="567"/>
              <w:jc w:val="both"/>
            </w:pPr>
            <w:r>
              <w:rPr>
                <w:color w:val="000000"/>
                <w:sz w:val="22"/>
                <w:szCs w:val="22"/>
              </w:rPr>
              <w:t>- Nhật kí là dữ liệu giả lập, không ghi công thức dự đoán; HS không tính lại điểm. Đơn, thư, nhật kí không có thông tin của người thật. Phiếu cuối giờ GV đọc lên không nêu tên HS viết. Nếu tên nhân vật trùng tên HS trong lớp, GV đổi tên trước giờ học.</w:t>
            </w:r>
          </w:p>
          <w:p w14:paraId="2389F0A9" w14:textId="77777777" w:rsidR="00FE4F34" w:rsidRDefault="00826FC7">
            <w:pPr>
              <w:spacing w:after="0" w:line="240" w:lineRule="auto"/>
              <w:ind w:firstLine="567"/>
              <w:jc w:val="both"/>
            </w:pPr>
            <w:r>
              <w:rPr>
                <w:color w:val="000000"/>
                <w:sz w:val="22"/>
                <w:szCs w:val="22"/>
              </w:rPr>
              <w:t>- Ai quyết định: HS đối chiếu lời “không can thiệp” với nhật kí, thấy chính con người đã quyết định quy trình gửi tự động.</w:t>
            </w:r>
          </w:p>
          <w:p w14:paraId="7DE24C25" w14:textId="77777777" w:rsidR="00FE4F34" w:rsidRDefault="00826FC7">
            <w:pPr>
              <w:spacing w:after="0" w:line="240" w:lineRule="auto"/>
              <w:ind w:firstLine="567"/>
              <w:jc w:val="both"/>
            </w:pPr>
            <w:r>
              <w:rPr>
                <w:color w:val="000000"/>
                <w:sz w:val="22"/>
                <w:szCs w:val="22"/>
              </w:rPr>
              <w:t>- Pháp lí: đáp án không kết luận nhà trường vi phạm pháp luật hay “Lộ Trình” thuộc loại rủi ro cao; trích đoạn in nguyên văn kèm điều kiện áp dụng; HS không tra cứu tự do. GV kiểm tra lại tình trạng hiệu lực của các văn bản trước giờ dạy.</w:t>
            </w:r>
          </w:p>
        </w:tc>
      </w:tr>
    </w:tbl>
    <w:p w14:paraId="5072BE10" w14:textId="77777777" w:rsidR="00FE4F34" w:rsidRDefault="00826FC7">
      <w:pPr>
        <w:keepNext/>
        <w:spacing w:after="60" w:line="264" w:lineRule="auto"/>
        <w:ind w:firstLine="567"/>
        <w:jc w:val="both"/>
      </w:pPr>
      <w:r>
        <w:rPr>
          <w:b/>
          <w:bCs/>
          <w:color w:val="000000"/>
        </w:rPr>
        <w:t>Hoạt động 3. Luyện tập: Viết lại thư cho mẹ Ngân (10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E4F34" w14:paraId="38F7C92E" w14:textId="77777777" w:rsidTr="00C67C66">
        <w:trPr>
          <w:tblHeader/>
        </w:trPr>
        <w:tc>
          <w:tcPr>
            <w:tcW w:w="1413" w:type="dxa"/>
          </w:tcPr>
          <w:p w14:paraId="5CF23F5B" w14:textId="77777777" w:rsidR="00FE4F34" w:rsidRDefault="00826FC7">
            <w:pPr>
              <w:spacing w:after="0" w:line="240" w:lineRule="auto"/>
              <w:jc w:val="center"/>
            </w:pPr>
            <w:r>
              <w:rPr>
                <w:b/>
                <w:sz w:val="22"/>
                <w:szCs w:val="22"/>
              </w:rPr>
              <w:t>Thành phần</w:t>
            </w:r>
          </w:p>
        </w:tc>
        <w:tc>
          <w:tcPr>
            <w:tcW w:w="7658" w:type="dxa"/>
          </w:tcPr>
          <w:p w14:paraId="54757434" w14:textId="77777777" w:rsidR="00FE4F34" w:rsidRDefault="00826FC7">
            <w:pPr>
              <w:spacing w:after="0" w:line="240" w:lineRule="auto"/>
              <w:jc w:val="center"/>
            </w:pPr>
            <w:r>
              <w:rPr>
                <w:b/>
                <w:sz w:val="22"/>
                <w:szCs w:val="22"/>
              </w:rPr>
              <w:t>Nội dung</w:t>
            </w:r>
          </w:p>
        </w:tc>
      </w:tr>
      <w:tr w:rsidR="00FE4F34" w14:paraId="51C12078" w14:textId="77777777" w:rsidTr="00C67C66">
        <w:tc>
          <w:tcPr>
            <w:tcW w:w="1413" w:type="dxa"/>
          </w:tcPr>
          <w:p w14:paraId="14EDBED5" w14:textId="77777777" w:rsidR="00FE4F34" w:rsidRDefault="00826FC7">
            <w:pPr>
              <w:spacing w:after="0" w:line="240" w:lineRule="auto"/>
            </w:pPr>
            <w:r>
              <w:rPr>
                <w:b/>
                <w:sz w:val="22"/>
                <w:szCs w:val="22"/>
              </w:rPr>
              <w:t>a) Mục tiêu</w:t>
            </w:r>
          </w:p>
        </w:tc>
        <w:tc>
          <w:tcPr>
            <w:tcW w:w="7658" w:type="dxa"/>
          </w:tcPr>
          <w:p w14:paraId="7FBEB20A" w14:textId="77777777" w:rsidR="00FE4F34" w:rsidRDefault="00826FC7">
            <w:pPr>
              <w:spacing w:after="0" w:line="240" w:lineRule="auto"/>
              <w:ind w:firstLine="567"/>
              <w:jc w:val="both"/>
            </w:pPr>
            <w:r>
              <w:rPr>
                <w:color w:val="000000"/>
                <w:sz w:val="22"/>
                <w:szCs w:val="22"/>
              </w:rPr>
              <w:t>- Góp phần, là khung hỗ trợ vận dụng, không kết luận mức: vận dụng bảng kiểm tra giải trình để viết và rà soát một thư trả lời trung thực với nhật kí trong một điều kiện mới (12.A1.3).</w:t>
            </w:r>
          </w:p>
        </w:tc>
      </w:tr>
      <w:tr w:rsidR="00FE4F34" w14:paraId="3D3CAF56" w14:textId="77777777" w:rsidTr="00C67C66">
        <w:tc>
          <w:tcPr>
            <w:tcW w:w="1413" w:type="dxa"/>
          </w:tcPr>
          <w:p w14:paraId="790778BA" w14:textId="77777777" w:rsidR="00FE4F34" w:rsidRDefault="00826FC7">
            <w:pPr>
              <w:spacing w:after="0" w:line="240" w:lineRule="auto"/>
            </w:pPr>
            <w:r>
              <w:rPr>
                <w:b/>
                <w:sz w:val="22"/>
                <w:szCs w:val="22"/>
              </w:rPr>
              <w:t>b) Nội dung</w:t>
            </w:r>
          </w:p>
        </w:tc>
        <w:tc>
          <w:tcPr>
            <w:tcW w:w="7658" w:type="dxa"/>
          </w:tcPr>
          <w:p w14:paraId="2EAF6F4F" w14:textId="77777777" w:rsidR="00FE4F34" w:rsidRDefault="00826FC7">
            <w:pPr>
              <w:spacing w:after="0" w:line="240" w:lineRule="auto"/>
              <w:ind w:firstLine="567"/>
              <w:jc w:val="both"/>
            </w:pPr>
            <w:r>
              <w:rPr>
                <w:color w:val="000000"/>
                <w:sz w:val="22"/>
                <w:szCs w:val="22"/>
              </w:rPr>
              <w:t>Ba thẻ điều kiện (GV chép sẵn lên bảng phụ): (a) Tổ trưởng Toán đã xem lại và thấy nhóm Củng cố vẫn hợp lí. (b) Công ty chưa thể sửa cách tự điền điểm trong tháng này. (c) Mẹ Ngân muốn biết các bạn chuyển trường khác có bị như vậy không. Khung “Thư viết lại” ở mặt sau tờ đơn và thư, kèm bảng kiểm tra 6 dòng có ô đánh dấu (PL12.1.3). Tình huống: Hiệu trưởng giao viết lại thư trả lời mẹ Ngân; thư phải trung thực với nhật kí: thực tế chưa ai xem kết quả trước khi gửi, nên không được viết “tổ Toán đã xem kết qu</w:t>
            </w:r>
            <w:r>
              <w:rPr>
                <w:color w:val="000000"/>
                <w:sz w:val="22"/>
                <w:szCs w:val="22"/>
              </w:rPr>
              <w:t>ả t</w:t>
            </w:r>
            <w:r>
              <w:rPr>
                <w:color w:val="000000"/>
                <w:sz w:val="22"/>
                <w:szCs w:val="22"/>
              </w:rPr>
              <w:t>rước khi gửi”. Câu hỏi trọng tâm:</w:t>
            </w:r>
          </w:p>
          <w:p w14:paraId="1B4DE75E" w14:textId="77777777" w:rsidR="00FE4F34" w:rsidRDefault="00826FC7">
            <w:pPr>
              <w:spacing w:after="0" w:line="240" w:lineRule="auto"/>
              <w:ind w:firstLine="567"/>
              <w:jc w:val="both"/>
            </w:pPr>
            <w:r>
              <w:rPr>
                <w:color w:val="000000"/>
                <w:sz w:val="22"/>
                <w:szCs w:val="22"/>
              </w:rPr>
              <w:t>- (1) Viết lại thư 5–7 câu theo thẻ điều kiện được giao, trung thực với nhật kí, dựa vào các dòng của bảng kiểm tra.</w:t>
            </w:r>
          </w:p>
          <w:p w14:paraId="16B1C76F" w14:textId="77777777" w:rsidR="00FE4F34" w:rsidRDefault="00826FC7">
            <w:pPr>
              <w:spacing w:after="0" w:line="240" w:lineRule="auto"/>
              <w:ind w:firstLine="567"/>
              <w:jc w:val="both"/>
            </w:pPr>
            <w:r>
              <w:rPr>
                <w:color w:val="000000"/>
                <w:sz w:val="22"/>
                <w:szCs w:val="22"/>
              </w:rPr>
              <w:t>- (2) Thư của cặp bạn đáp ứng những dòng nào của bảng kiểm tra? Góp ý một điều.</w:t>
            </w:r>
          </w:p>
        </w:tc>
      </w:tr>
      <w:tr w:rsidR="00FE4F34" w14:paraId="0AC84EF2" w14:textId="77777777" w:rsidTr="00C67C66">
        <w:tc>
          <w:tcPr>
            <w:tcW w:w="1413" w:type="dxa"/>
          </w:tcPr>
          <w:p w14:paraId="5C1F510E" w14:textId="77777777" w:rsidR="00FE4F34" w:rsidRDefault="00826FC7">
            <w:pPr>
              <w:spacing w:after="0" w:line="240" w:lineRule="auto"/>
            </w:pPr>
            <w:r>
              <w:rPr>
                <w:b/>
                <w:sz w:val="22"/>
                <w:szCs w:val="22"/>
              </w:rPr>
              <w:t>c) Sản phẩm</w:t>
            </w:r>
          </w:p>
        </w:tc>
        <w:tc>
          <w:tcPr>
            <w:tcW w:w="7658" w:type="dxa"/>
          </w:tcPr>
          <w:p w14:paraId="3875659F" w14:textId="77777777" w:rsidR="00FE4F34" w:rsidRDefault="00826FC7">
            <w:pPr>
              <w:spacing w:after="0" w:line="240" w:lineRule="auto"/>
              <w:ind w:firstLine="567"/>
              <w:jc w:val="both"/>
            </w:pPr>
            <w:r>
              <w:rPr>
                <w:color w:val="000000"/>
                <w:sz w:val="22"/>
                <w:szCs w:val="22"/>
              </w:rPr>
              <w:t>Thư viết lại có dấu sửa (mặt sau tờ đơn và thư). Gợi ý đáp án: xem phụ lục Sản phẩm và gợi ý đáp án, Hoạt động 3.</w:t>
            </w:r>
          </w:p>
        </w:tc>
      </w:tr>
      <w:tr w:rsidR="00FE4F34" w14:paraId="04276204" w14:textId="77777777" w:rsidTr="00C67C66">
        <w:tc>
          <w:tcPr>
            <w:tcW w:w="1413" w:type="dxa"/>
          </w:tcPr>
          <w:p w14:paraId="418946A6" w14:textId="77777777" w:rsidR="00FE4F34" w:rsidRDefault="00826FC7">
            <w:pPr>
              <w:spacing w:after="0" w:line="240" w:lineRule="auto"/>
            </w:pPr>
            <w:r>
              <w:rPr>
                <w:b/>
                <w:sz w:val="22"/>
                <w:szCs w:val="22"/>
              </w:rPr>
              <w:t>d) Tổ chức thực hiện</w:t>
            </w:r>
          </w:p>
        </w:tc>
        <w:tc>
          <w:tcPr>
            <w:tcW w:w="7658" w:type="dxa"/>
          </w:tcPr>
          <w:p w14:paraId="4A6812A4" w14:textId="77777777" w:rsidR="00FE4F34" w:rsidRDefault="00826FC7">
            <w:pPr>
              <w:spacing w:after="0" w:line="240" w:lineRule="auto"/>
              <w:ind w:firstLine="567"/>
              <w:jc w:val="both"/>
            </w:pPr>
            <w:r>
              <w:rPr>
                <w:b/>
                <w:bCs/>
                <w:i/>
                <w:iCs/>
                <w:color w:val="000000"/>
                <w:sz w:val="22"/>
                <w:szCs w:val="22"/>
              </w:rPr>
              <w:t>B1. Chuyển giao nhiệm vụ (1 phút)</w:t>
            </w:r>
          </w:p>
          <w:p w14:paraId="159FEA3C" w14:textId="77777777" w:rsidR="00FE4F34" w:rsidRDefault="00826FC7">
            <w:pPr>
              <w:spacing w:after="0" w:line="240" w:lineRule="auto"/>
              <w:ind w:firstLine="567"/>
              <w:jc w:val="both"/>
            </w:pPr>
            <w:r>
              <w:rPr>
                <w:color w:val="000000"/>
                <w:sz w:val="22"/>
                <w:szCs w:val="22"/>
              </w:rPr>
              <w:t>- GV đọc lời dẫn: “Hiệu trưởng giao các em viết lại thư trả lời. Điều kiện: thư phải trung thực với nhật kí, tức không được viết ‘tổ Toán đã xem kết quả trước khi gửi’ vì thực tế chưa ai xem trước khi gửi.” GV chỉ ba thẻ điều kiện trên bảng phụ, giao theo số nhóm: nhóm 1, 4, 7 nhận thẻ (a); nhóm 2, 5, 8 nhận thẻ (b); nhóm 3, 6, 9 nhận thẻ (c); mỗi cặp viết thư theo thẻ điều kiện của nhóm mình.</w:t>
            </w:r>
          </w:p>
          <w:p w14:paraId="32E9AC4E" w14:textId="77777777" w:rsidR="00FE4F34" w:rsidRDefault="00826FC7">
            <w:pPr>
              <w:spacing w:after="0" w:line="240" w:lineRule="auto"/>
              <w:ind w:firstLine="567"/>
              <w:jc w:val="both"/>
            </w:pPr>
            <w:r>
              <w:rPr>
                <w:b/>
                <w:bCs/>
                <w:i/>
                <w:iCs/>
                <w:color w:val="000000"/>
                <w:sz w:val="22"/>
                <w:szCs w:val="22"/>
              </w:rPr>
              <w:t>B2. Thực hiện nhiệm vụ (5 phút)</w:t>
            </w:r>
          </w:p>
          <w:p w14:paraId="49840221" w14:textId="77777777" w:rsidR="00FE4F34" w:rsidRDefault="00826FC7">
            <w:pPr>
              <w:spacing w:after="0" w:line="240" w:lineRule="auto"/>
              <w:ind w:firstLine="567"/>
              <w:jc w:val="both"/>
            </w:pPr>
            <w:r>
              <w:rPr>
                <w:color w:val="000000"/>
                <w:sz w:val="22"/>
                <w:szCs w:val="22"/>
              </w:rPr>
              <w:t>- Cặp đôi viết thư vào khung “Thư viết lại” theo thẻ điều kiện của nhóm (câu hỏi (1)).</w:t>
            </w:r>
          </w:p>
          <w:p w14:paraId="68528500" w14:textId="77777777" w:rsidR="00FE4F34" w:rsidRDefault="00826FC7">
            <w:pPr>
              <w:spacing w:after="0" w:line="240" w:lineRule="auto"/>
              <w:ind w:firstLine="567"/>
              <w:jc w:val="both"/>
            </w:pPr>
            <w:r>
              <w:rPr>
                <w:color w:val="000000"/>
                <w:sz w:val="22"/>
                <w:szCs w:val="22"/>
              </w:rPr>
              <w:t>- Hỗ trợ: cặp cần thêm gợi ý nhận khung thư có sẵn câu mở, chừa chỗ điền người chịu trách nhiệm, căn cứ, cách đề nghị xem xét lại. Phân hoá: cặp khá thêm một câu nói nhà trường sẽ sửa lỗ hổng nào trong vòng đời (gắn với Hoạt động 2.1).</w:t>
            </w:r>
          </w:p>
          <w:p w14:paraId="40C5491C" w14:textId="77777777" w:rsidR="00FE4F34" w:rsidRDefault="00826FC7">
            <w:pPr>
              <w:spacing w:after="0" w:line="240" w:lineRule="auto"/>
              <w:ind w:firstLine="567"/>
              <w:jc w:val="both"/>
            </w:pPr>
            <w:r>
              <w:rPr>
                <w:b/>
                <w:bCs/>
                <w:i/>
                <w:iCs/>
                <w:color w:val="000000"/>
                <w:sz w:val="22"/>
                <w:szCs w:val="22"/>
              </w:rPr>
              <w:t>B3. Báo cáo, thảo luận (3 phút)</w:t>
            </w:r>
          </w:p>
          <w:p w14:paraId="6B929787" w14:textId="77777777" w:rsidR="00FE4F34" w:rsidRDefault="00826FC7">
            <w:pPr>
              <w:spacing w:after="0" w:line="240" w:lineRule="auto"/>
              <w:ind w:firstLine="567"/>
              <w:jc w:val="both"/>
            </w:pPr>
            <w:r>
              <w:rPr>
                <w:color w:val="000000"/>
                <w:sz w:val="22"/>
                <w:szCs w:val="22"/>
              </w:rPr>
              <w:t>- Đổi thư với cặp bên cạnh: một bạn đóng vai mẹ Ngân đọc to thư nhận được và hỏi lại một câu (ví dụ “Ai sẽ xem lại cho con tôi, khi nào?”); bạn còn lại rà soát thư bằng bảng kiểm tra đồng đẳng ở mặt sau tờ đơn và thư, đánh dấu dòng đạt, ghi một góp ý (câu hỏi (2)). Đánh giá: đây là bước đánh giá đồng đẳng, để phản hồi quá trình.</w:t>
            </w:r>
          </w:p>
          <w:p w14:paraId="71CC0682" w14:textId="77777777" w:rsidR="00FE4F34" w:rsidRDefault="00826FC7">
            <w:pPr>
              <w:spacing w:after="0" w:line="240" w:lineRule="auto"/>
              <w:ind w:firstLine="567"/>
              <w:jc w:val="both"/>
            </w:pPr>
            <w:r>
              <w:rPr>
                <w:b/>
                <w:bCs/>
                <w:i/>
                <w:iCs/>
                <w:color w:val="000000"/>
                <w:sz w:val="22"/>
                <w:szCs w:val="22"/>
              </w:rPr>
              <w:t>B4. Kết luận, nhận định (1 phút)</w:t>
            </w:r>
          </w:p>
          <w:p w14:paraId="3B229BCB" w14:textId="77777777" w:rsidR="00FE4F34" w:rsidRDefault="00826FC7">
            <w:pPr>
              <w:spacing w:after="0" w:line="240" w:lineRule="auto"/>
              <w:ind w:firstLine="567"/>
              <w:jc w:val="both"/>
            </w:pPr>
            <w:r>
              <w:rPr>
                <w:color w:val="000000"/>
                <w:sz w:val="22"/>
                <w:szCs w:val="22"/>
              </w:rPr>
              <w:t>- Các cặp sửa thư bằng bút khác màu. GV đánh dấu một thư tốt cho mỗi thẻ điều kiện để dán lên góc lớp sau giờ học. Kiến thức cần chốt: thư giải trình tốt là thư trung thực với nhật kí, có người chịu trách nhiệm, có cách đề nghị xem xét lại và hạn trả lời.</w:t>
            </w:r>
          </w:p>
          <w:p w14:paraId="39BF8A3F" w14:textId="77777777" w:rsidR="00FE4F34" w:rsidRDefault="00826FC7">
            <w:pPr>
              <w:spacing w:after="0" w:line="240" w:lineRule="auto"/>
              <w:ind w:firstLine="567"/>
              <w:jc w:val="both"/>
            </w:pPr>
            <w:r>
              <w:rPr>
                <w:color w:val="000000"/>
                <w:sz w:val="22"/>
                <w:szCs w:val="22"/>
              </w:rPr>
              <w:t>- Đánh giá: đây là bước đánh giá đồng đẳng.</w:t>
            </w:r>
          </w:p>
        </w:tc>
      </w:tr>
      <w:tr w:rsidR="00FE4F34" w14:paraId="11B05A87" w14:textId="77777777" w:rsidTr="00C67C66">
        <w:tc>
          <w:tcPr>
            <w:tcW w:w="1413" w:type="dxa"/>
          </w:tcPr>
          <w:p w14:paraId="75E7DFBC" w14:textId="77777777" w:rsidR="00FE4F34" w:rsidRDefault="00826FC7">
            <w:pPr>
              <w:spacing w:after="0" w:line="240" w:lineRule="auto"/>
            </w:pPr>
            <w:r>
              <w:rPr>
                <w:b/>
                <w:sz w:val="22"/>
                <w:szCs w:val="22"/>
              </w:rPr>
              <w:t>e) Điểm kiểm soát AI và an toàn dữ liệu</w:t>
            </w:r>
          </w:p>
        </w:tc>
        <w:tc>
          <w:tcPr>
            <w:tcW w:w="7658" w:type="dxa"/>
          </w:tcPr>
          <w:p w14:paraId="5B7F168C" w14:textId="77777777" w:rsidR="00FE4F34" w:rsidRDefault="00826FC7">
            <w:pPr>
              <w:spacing w:after="0" w:line="240" w:lineRule="auto"/>
              <w:ind w:firstLine="567"/>
              <w:jc w:val="both"/>
            </w:pPr>
            <w:r>
              <w:rPr>
                <w:color w:val="000000"/>
                <w:sz w:val="22"/>
                <w:szCs w:val="22"/>
              </w:rPr>
              <w:t>- Không dùng công cụ AI thật trong hoạt động; HS không dùng điện thoại, máy tính, tài khoản.</w:t>
            </w:r>
          </w:p>
          <w:p w14:paraId="3590DE63" w14:textId="77777777" w:rsidR="00FE4F34" w:rsidRDefault="00826FC7">
            <w:pPr>
              <w:spacing w:after="0" w:line="240" w:lineRule="auto"/>
              <w:ind w:firstLine="567"/>
              <w:jc w:val="both"/>
            </w:pPr>
            <w:r>
              <w:rPr>
                <w:color w:val="000000"/>
                <w:sz w:val="22"/>
                <w:szCs w:val="22"/>
              </w:rPr>
              <w:t>- Thư viết cho nhân vật giả định; không dùng tên, điểm của HS trong lớp. Câu trả lời mẫu số 2 không được chép vào thư, vì thực tế chưa ai xem kết quả của Ngân. Nếu tên nhân vật trùng tên HS trong lớp, GV đổi tên trước giờ học.</w:t>
            </w:r>
          </w:p>
        </w:tc>
      </w:tr>
    </w:tbl>
    <w:p w14:paraId="358DA95C" w14:textId="77777777" w:rsidR="00FE4F34" w:rsidRDefault="00826FC7">
      <w:pPr>
        <w:keepNext/>
        <w:spacing w:after="60" w:line="264" w:lineRule="auto"/>
        <w:ind w:firstLine="567"/>
        <w:jc w:val="both"/>
      </w:pPr>
      <w:r>
        <w:rPr>
          <w:b/>
          <w:bCs/>
          <w:color w:val="000000"/>
        </w:rPr>
        <w:t>Hoạt động 4. Vận dụng, mở rộng: Em kiểm tra một quyết định (10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E4F34" w14:paraId="16253E21" w14:textId="77777777" w:rsidTr="00C67C66">
        <w:trPr>
          <w:tblHeader/>
        </w:trPr>
        <w:tc>
          <w:tcPr>
            <w:tcW w:w="1413" w:type="dxa"/>
          </w:tcPr>
          <w:p w14:paraId="16A710BB" w14:textId="77777777" w:rsidR="00FE4F34" w:rsidRDefault="00826FC7">
            <w:pPr>
              <w:spacing w:after="0" w:line="240" w:lineRule="auto"/>
              <w:jc w:val="center"/>
            </w:pPr>
            <w:r>
              <w:rPr>
                <w:b/>
                <w:sz w:val="22"/>
                <w:szCs w:val="22"/>
              </w:rPr>
              <w:t>Thành phần</w:t>
            </w:r>
          </w:p>
        </w:tc>
        <w:tc>
          <w:tcPr>
            <w:tcW w:w="7658" w:type="dxa"/>
          </w:tcPr>
          <w:p w14:paraId="22399566" w14:textId="77777777" w:rsidR="00FE4F34" w:rsidRDefault="00826FC7">
            <w:pPr>
              <w:spacing w:after="0" w:line="240" w:lineRule="auto"/>
              <w:jc w:val="center"/>
            </w:pPr>
            <w:r>
              <w:rPr>
                <w:b/>
                <w:sz w:val="22"/>
                <w:szCs w:val="22"/>
              </w:rPr>
              <w:t>Nội dung</w:t>
            </w:r>
          </w:p>
        </w:tc>
      </w:tr>
      <w:tr w:rsidR="00FE4F34" w14:paraId="15BD5776" w14:textId="77777777" w:rsidTr="00C67C66">
        <w:tc>
          <w:tcPr>
            <w:tcW w:w="1413" w:type="dxa"/>
          </w:tcPr>
          <w:p w14:paraId="2DCD23D3" w14:textId="77777777" w:rsidR="00FE4F34" w:rsidRDefault="00826FC7">
            <w:pPr>
              <w:spacing w:after="0" w:line="240" w:lineRule="auto"/>
            </w:pPr>
            <w:r>
              <w:rPr>
                <w:b/>
                <w:sz w:val="22"/>
                <w:szCs w:val="22"/>
              </w:rPr>
              <w:t>a) Mục tiêu</w:t>
            </w:r>
          </w:p>
        </w:tc>
        <w:tc>
          <w:tcPr>
            <w:tcW w:w="7658" w:type="dxa"/>
          </w:tcPr>
          <w:p w14:paraId="31E41318" w14:textId="77777777" w:rsidR="00FE4F34" w:rsidRDefault="00826FC7">
            <w:pPr>
              <w:spacing w:after="0" w:line="240" w:lineRule="auto"/>
              <w:ind w:firstLine="567"/>
              <w:jc w:val="both"/>
            </w:pPr>
            <w:r>
              <w:rPr>
                <w:color w:val="000000"/>
                <w:sz w:val="22"/>
                <w:szCs w:val="22"/>
              </w:rPr>
              <w:t>- Kiểm tra được việc thực hiện trách nhiệm giải trình đối với một quyết định có AI tham gia (12.A1.3, nguyên văn ở mục I.2.a). Minh chứng cá nhân chính là phiếu “Em kiểm tra một quyết định” trên Phiếu học tập 12.1.1, làm trên một quyết định khác ca của Ngân.</w:t>
            </w:r>
          </w:p>
        </w:tc>
      </w:tr>
      <w:tr w:rsidR="00FE4F34" w14:paraId="4E6F9103" w14:textId="77777777" w:rsidTr="00C67C66">
        <w:tc>
          <w:tcPr>
            <w:tcW w:w="1413" w:type="dxa"/>
          </w:tcPr>
          <w:p w14:paraId="1BD1183F" w14:textId="77777777" w:rsidR="00FE4F34" w:rsidRDefault="00826FC7">
            <w:pPr>
              <w:spacing w:after="0" w:line="240" w:lineRule="auto"/>
            </w:pPr>
            <w:r>
              <w:rPr>
                <w:b/>
                <w:sz w:val="22"/>
                <w:szCs w:val="22"/>
              </w:rPr>
              <w:t>b) Nội dung</w:t>
            </w:r>
          </w:p>
        </w:tc>
        <w:tc>
          <w:tcPr>
            <w:tcW w:w="7658" w:type="dxa"/>
          </w:tcPr>
          <w:p w14:paraId="3F9BDC37" w14:textId="77777777" w:rsidR="00FE4F34" w:rsidRDefault="00826FC7">
            <w:pPr>
              <w:spacing w:after="0" w:line="240" w:lineRule="auto"/>
              <w:ind w:firstLine="567"/>
              <w:jc w:val="both"/>
            </w:pPr>
            <w:r>
              <w:rPr>
                <w:color w:val="000000"/>
                <w:sz w:val="22"/>
                <w:szCs w:val="22"/>
              </w:rPr>
              <w:t>Phiếu “Em kiểm tra một quyết định” ở mặt 2 Phiếu học tập 12.1.1, kèm bảng kiểm tra 6 dòng thu nhỏ (PL12.1.2); thẻ quyết định còn lại ở mặt sau Phiếu học tập 12.1.3 (PL12.1.1); bảng trích đoạn (PL12.1.4). Tình huống: một quyết định khác có AI tham gia: thẻ quyết định mà nhóm chưa làm (A hoặc D) hoặc một quyết định có AI hỗ trợ trong đời sống mà em biết. Câu hỏi trọng tâm:</w:t>
            </w:r>
          </w:p>
          <w:p w14:paraId="595BEDB7" w14:textId="77777777" w:rsidR="00FE4F34" w:rsidRDefault="00826FC7">
            <w:pPr>
              <w:spacing w:after="0" w:line="240" w:lineRule="auto"/>
              <w:ind w:firstLine="567"/>
              <w:jc w:val="both"/>
            </w:pPr>
            <w:r>
              <w:rPr>
                <w:color w:val="000000"/>
                <w:sz w:val="22"/>
                <w:szCs w:val="22"/>
              </w:rPr>
              <w:t>- (1) Với quyết định em chọn: quyết định là gì; ai phải giải trình (chức danh hoặc vai); ít nhất 1 dòng bảng kiểm tra còn thiếu hoặc cần hỏi thêm, bằng chứng nào trong tình huống cho thấy điều đó; một căn cứ trong nước và một căn cứ quốc tế, mỗi căn cứ kèm điều kiện áp dụng hoặc tính chất?</w:t>
            </w:r>
          </w:p>
          <w:p w14:paraId="36BB671D" w14:textId="77777777" w:rsidR="00FE4F34" w:rsidRDefault="00826FC7">
            <w:pPr>
              <w:spacing w:after="0" w:line="240" w:lineRule="auto"/>
              <w:ind w:firstLine="567"/>
              <w:jc w:val="both"/>
            </w:pPr>
            <w:r>
              <w:rPr>
                <w:color w:val="000000"/>
                <w:sz w:val="22"/>
                <w:szCs w:val="22"/>
              </w:rPr>
              <w:t>- (2) Mỗi cụm câu hỏi ở góc bảng (Hoạt động 1) được dòng nào của bảng kiểm tra trả lời? Câu hỏi nào chưa có dòng nào trả lời?</w:t>
            </w:r>
          </w:p>
        </w:tc>
      </w:tr>
      <w:tr w:rsidR="00FE4F34" w14:paraId="273E9D05" w14:textId="77777777" w:rsidTr="00C67C66">
        <w:tc>
          <w:tcPr>
            <w:tcW w:w="1413" w:type="dxa"/>
          </w:tcPr>
          <w:p w14:paraId="291AF2E3" w14:textId="77777777" w:rsidR="00FE4F34" w:rsidRDefault="00826FC7">
            <w:pPr>
              <w:spacing w:after="0" w:line="240" w:lineRule="auto"/>
            </w:pPr>
            <w:r>
              <w:rPr>
                <w:b/>
                <w:sz w:val="22"/>
                <w:szCs w:val="22"/>
              </w:rPr>
              <w:t>c) Sản phẩm</w:t>
            </w:r>
          </w:p>
        </w:tc>
        <w:tc>
          <w:tcPr>
            <w:tcW w:w="7658" w:type="dxa"/>
          </w:tcPr>
          <w:p w14:paraId="09E4BD4B" w14:textId="77777777" w:rsidR="00FE4F34" w:rsidRDefault="00826FC7">
            <w:pPr>
              <w:spacing w:after="0" w:line="240" w:lineRule="auto"/>
              <w:ind w:firstLine="567"/>
              <w:jc w:val="both"/>
            </w:pPr>
            <w:r>
              <w:rPr>
                <w:color w:val="000000"/>
                <w:sz w:val="22"/>
                <w:szCs w:val="22"/>
              </w:rPr>
              <w:t>Phiếu “Em kiểm tra một quyết định” trên Phiếu học tập 12.1.1; dòng thứ 7 do lớp đề xuất (nếu có). Gợi ý đáp án: xem phụ lục Sản phẩm và gợi ý đáp án, Hoạt động 4.</w:t>
            </w:r>
          </w:p>
        </w:tc>
      </w:tr>
      <w:tr w:rsidR="00FE4F34" w14:paraId="5F953FBE" w14:textId="77777777" w:rsidTr="00C67C66">
        <w:tc>
          <w:tcPr>
            <w:tcW w:w="1413" w:type="dxa"/>
          </w:tcPr>
          <w:p w14:paraId="281A9A31" w14:textId="77777777" w:rsidR="00FE4F34" w:rsidRDefault="00826FC7">
            <w:pPr>
              <w:spacing w:after="0" w:line="240" w:lineRule="auto"/>
            </w:pPr>
            <w:r>
              <w:rPr>
                <w:b/>
                <w:sz w:val="22"/>
                <w:szCs w:val="22"/>
              </w:rPr>
              <w:t>d) Tổ chức thực hiện</w:t>
            </w:r>
          </w:p>
        </w:tc>
        <w:tc>
          <w:tcPr>
            <w:tcW w:w="7658" w:type="dxa"/>
          </w:tcPr>
          <w:p w14:paraId="1F9A0752" w14:textId="77777777" w:rsidR="00FE4F34" w:rsidRDefault="00826FC7">
            <w:pPr>
              <w:spacing w:after="0" w:line="240" w:lineRule="auto"/>
              <w:ind w:firstLine="567"/>
              <w:jc w:val="both"/>
            </w:pPr>
            <w:r>
              <w:rPr>
                <w:b/>
                <w:bCs/>
                <w:i/>
                <w:iCs/>
                <w:color w:val="000000"/>
                <w:sz w:val="22"/>
                <w:szCs w:val="22"/>
              </w:rPr>
              <w:t>B1. Chuyển giao nhiệm vụ (1 phút)</w:t>
            </w:r>
          </w:p>
          <w:p w14:paraId="73178D22" w14:textId="77777777" w:rsidR="00FE4F34" w:rsidRDefault="00826FC7">
            <w:pPr>
              <w:spacing w:after="0" w:line="240" w:lineRule="auto"/>
              <w:ind w:firstLine="567"/>
              <w:jc w:val="both"/>
            </w:pPr>
            <w:r>
              <w:rPr>
                <w:color w:val="000000"/>
                <w:sz w:val="22"/>
                <w:szCs w:val="22"/>
              </w:rPr>
              <w:t>- GV nêu câu khởi động: “Em vừa kiểm tra thư của nhà trường. Giờ hãy tự kiểm tra một quyết định khác có AI tham gia.” Nhóm lật mặt sau Phiếu học tập 12.1.3 (thẻ quyết định còn lại); HS lật mặt 2 Phiếu học tập 12.1.1. HS chọn thẻ quyết định mà nhóm chưa làm hoặc một quyết định em biết; không cần tìm thêm nguồn ngoài bảng trích đoạn. GV dặn: không kể chuyện riêng của gia đình, không nêu tên người thật.</w:t>
            </w:r>
          </w:p>
          <w:p w14:paraId="698E41F7" w14:textId="77777777" w:rsidR="00FE4F34" w:rsidRDefault="00826FC7">
            <w:pPr>
              <w:spacing w:after="0" w:line="240" w:lineRule="auto"/>
              <w:ind w:firstLine="567"/>
              <w:jc w:val="both"/>
            </w:pPr>
            <w:r>
              <w:rPr>
                <w:b/>
                <w:bCs/>
                <w:i/>
                <w:iCs/>
                <w:color w:val="000000"/>
                <w:sz w:val="22"/>
                <w:szCs w:val="22"/>
              </w:rPr>
              <w:t>B2. Thực hiện nhiệm vụ (5 phút)</w:t>
            </w:r>
          </w:p>
          <w:p w14:paraId="1185A13C" w14:textId="77777777" w:rsidR="00FE4F34" w:rsidRDefault="00826FC7">
            <w:pPr>
              <w:spacing w:after="0" w:line="240" w:lineRule="auto"/>
              <w:ind w:firstLine="567"/>
              <w:jc w:val="both"/>
            </w:pPr>
            <w:r>
              <w:rPr>
                <w:color w:val="000000"/>
                <w:sz w:val="22"/>
                <w:szCs w:val="22"/>
              </w:rPr>
              <w:t>- Cá nhân điền phiếu “Em kiểm tra một quyết định” (câu hỏi (1)), được dùng bảng trích đoạn của nhóm và bảng kiểm tra thu nhỏ. Đánh giá: phiếu là minh chứng cá nhân chính của 12.A1.3, GV đọc sau giờ theo tiêu chí ở ma trận IV.1.</w:t>
            </w:r>
          </w:p>
          <w:p w14:paraId="4E8741FA" w14:textId="77777777" w:rsidR="00FE4F34" w:rsidRDefault="00826FC7">
            <w:pPr>
              <w:spacing w:after="0" w:line="240" w:lineRule="auto"/>
              <w:ind w:firstLine="567"/>
              <w:jc w:val="both"/>
            </w:pPr>
            <w:r>
              <w:rPr>
                <w:color w:val="000000"/>
                <w:sz w:val="22"/>
                <w:szCs w:val="22"/>
              </w:rPr>
              <w:t>- Hỗ trợ: HS cần thêm gợi ý chọn thẻ quyết định còn lại và dùng TN1, QT2. Phân hoá: HS khá chọn một quyết định em biết và nói rõ trích đoạn nào không áp dụng được cho quyết định đó, vì sao.</w:t>
            </w:r>
          </w:p>
          <w:p w14:paraId="35FB0317" w14:textId="77777777" w:rsidR="00FE4F34" w:rsidRDefault="00826FC7">
            <w:pPr>
              <w:spacing w:after="0" w:line="240" w:lineRule="auto"/>
              <w:ind w:firstLine="567"/>
              <w:jc w:val="both"/>
            </w:pPr>
            <w:r>
              <w:rPr>
                <w:b/>
                <w:bCs/>
                <w:i/>
                <w:iCs/>
                <w:color w:val="000000"/>
                <w:sz w:val="22"/>
                <w:szCs w:val="22"/>
              </w:rPr>
              <w:t>B3. Báo cáo, thảo luận (3 phút)</w:t>
            </w:r>
          </w:p>
          <w:p w14:paraId="79B25913" w14:textId="77777777" w:rsidR="00FE4F34" w:rsidRDefault="00826FC7">
            <w:pPr>
              <w:spacing w:after="0" w:line="240" w:lineRule="auto"/>
              <w:ind w:firstLine="567"/>
              <w:jc w:val="both"/>
            </w:pPr>
            <w:r>
              <w:rPr>
                <w:color w:val="000000"/>
                <w:sz w:val="22"/>
                <w:szCs w:val="22"/>
              </w:rPr>
              <w:t>- Cả lớp đối chiếu góc bảng Hoạt động 1 với bảng kiểm tra 6 dòng (câu hỏi (2)): GV đọc từng cụm, HS chỉ ra dòng trả lời cụm đó; câu hỏi nào chưa có dòng nào trả lời thì lớp đề xuất một dòng thứ 7 cho bảng kiểm tra của lớp. GV có thể gợi thêm câu hỏi theo bảng kiểm tra lấy con người làm trung tâm (PL12.1.5, mục 7); đây không phải tiêu chí đánh giá.</w:t>
            </w:r>
          </w:p>
          <w:p w14:paraId="4A10384B" w14:textId="77777777" w:rsidR="00FE4F34" w:rsidRDefault="00826FC7">
            <w:pPr>
              <w:spacing w:after="0" w:line="240" w:lineRule="auto"/>
              <w:ind w:firstLine="567"/>
              <w:jc w:val="both"/>
            </w:pPr>
            <w:r>
              <w:rPr>
                <w:b/>
                <w:bCs/>
                <w:i/>
                <w:iCs/>
                <w:color w:val="000000"/>
                <w:sz w:val="22"/>
                <w:szCs w:val="22"/>
              </w:rPr>
              <w:t>B4. Kết luận, nhận định (1 phút)</w:t>
            </w:r>
          </w:p>
          <w:p w14:paraId="6B4C81F7" w14:textId="77777777" w:rsidR="00FE4F34" w:rsidRDefault="00826FC7">
            <w:pPr>
              <w:spacing w:after="0" w:line="240" w:lineRule="auto"/>
              <w:ind w:firstLine="567"/>
              <w:jc w:val="both"/>
            </w:pPr>
            <w:r>
              <w:rPr>
                <w:color w:val="000000"/>
                <w:sz w:val="22"/>
                <w:szCs w:val="22"/>
              </w:rPr>
              <w:t xml:space="preserve">- GV nhắc lại câu hỏi lớn. Kiến thức cần chốt, ba ý HS mang về: (1) vòng đời 8 giai đoạn là khung gợi ý để phân tích; ở mỗi giai đoạn quan trọng cần có người có quyền dừng, sửa, người chịu trách nhiệm, chỗ để người bị ảnh hưởng phản đối và phương án dừng; (2) với quyết định ảnh hưởng lớn đến người khác, bước chọn và phê duyệt cần người có thẩm quyền xem xét trước khi kết quả có hiệu lực; việc nhỏ có thể để AI tự quyết định, nhưng con người quyết định có trao quyền hay không và cần có đường xem xét lại; (3) </w:t>
            </w:r>
            <w:r>
              <w:rPr>
                <w:color w:val="000000"/>
                <w:sz w:val="22"/>
                <w:szCs w:val="22"/>
              </w:rPr>
              <w:t xml:space="preserve">“máy </w:t>
            </w:r>
            <w:r>
              <w:rPr>
                <w:color w:val="000000"/>
                <w:sz w:val="22"/>
                <w:szCs w:val="22"/>
              </w:rPr>
              <w:t>xếp” không phải là giải trình; giải trình kiểm tra được bằng bảng kiểm tra và đối chiếu được với văn bản, miễn là đọc đúng điều kiện áp dụng. GV thu Phiếu học tập 12.1.1.</w:t>
            </w:r>
          </w:p>
          <w:p w14:paraId="7122D012" w14:textId="77777777" w:rsidR="00FE4F34" w:rsidRDefault="00826FC7">
            <w:pPr>
              <w:spacing w:after="0" w:line="240" w:lineRule="auto"/>
              <w:ind w:firstLine="567"/>
              <w:jc w:val="both"/>
            </w:pPr>
            <w:r>
              <w:rPr>
                <w:color w:val="000000"/>
                <w:sz w:val="22"/>
                <w:szCs w:val="22"/>
              </w:rPr>
              <w:t>- Đánh giá: phiếu là minh chứng cá nhân, GV đọc sau giờ theo tiêu chí 12.A1.3 ở ma trận IV.1.</w:t>
            </w:r>
          </w:p>
        </w:tc>
      </w:tr>
      <w:tr w:rsidR="00FE4F34" w14:paraId="25E57DCC" w14:textId="77777777" w:rsidTr="00C67C66">
        <w:tc>
          <w:tcPr>
            <w:tcW w:w="1413" w:type="dxa"/>
          </w:tcPr>
          <w:p w14:paraId="7BBB49F1" w14:textId="77777777" w:rsidR="00FE4F34" w:rsidRDefault="00826FC7">
            <w:pPr>
              <w:spacing w:after="0" w:line="240" w:lineRule="auto"/>
            </w:pPr>
            <w:r>
              <w:rPr>
                <w:b/>
                <w:sz w:val="22"/>
                <w:szCs w:val="22"/>
              </w:rPr>
              <w:t>e) Điểm kiểm soát AI và an toàn dữ liệu</w:t>
            </w:r>
          </w:p>
        </w:tc>
        <w:tc>
          <w:tcPr>
            <w:tcW w:w="7658" w:type="dxa"/>
          </w:tcPr>
          <w:p w14:paraId="5B108E4C" w14:textId="77777777" w:rsidR="00FE4F34" w:rsidRDefault="00826FC7">
            <w:pPr>
              <w:spacing w:after="0" w:line="240" w:lineRule="auto"/>
              <w:ind w:firstLine="567"/>
              <w:jc w:val="both"/>
            </w:pPr>
            <w:r>
              <w:rPr>
                <w:color w:val="000000"/>
                <w:sz w:val="22"/>
                <w:szCs w:val="22"/>
              </w:rPr>
              <w:t>- Không dùng công cụ AI thật trong hoạt động; HS không dùng điện thoại, máy tính, tài khoản.</w:t>
            </w:r>
          </w:p>
          <w:p w14:paraId="252FDB3E" w14:textId="77777777" w:rsidR="00FE4F34" w:rsidRDefault="00826FC7">
            <w:pPr>
              <w:spacing w:after="0" w:line="240" w:lineRule="auto"/>
              <w:ind w:firstLine="567"/>
              <w:jc w:val="both"/>
            </w:pPr>
            <w:r>
              <w:rPr>
                <w:color w:val="000000"/>
                <w:sz w:val="22"/>
                <w:szCs w:val="22"/>
              </w:rPr>
              <w:t>- HS chọn quyết định em biết thì không kể chuyện riêng của gia đình, không nêu tên người thật; HS không tra cứu trực tuyến trong giờ. Nếu tên nhân vật trùng tên HS trong lớp, GV đổi tên trước giờ học.</w:t>
            </w:r>
          </w:p>
          <w:p w14:paraId="37FAA700" w14:textId="77777777" w:rsidR="00FE4F34" w:rsidRDefault="00826FC7">
            <w:pPr>
              <w:spacing w:after="0" w:line="240" w:lineRule="auto"/>
              <w:ind w:firstLine="567"/>
              <w:jc w:val="both"/>
            </w:pPr>
            <w:r>
              <w:rPr>
                <w:color w:val="000000"/>
                <w:sz w:val="22"/>
                <w:szCs w:val="22"/>
              </w:rPr>
              <w:t>- Phiếu có dòng “Sản phẩm này không sử dụng công cụ AI”. Nếu GV giao tìm hiểu thêm ở nhà, HS được sử dụng AI trong phạm vi giáo viên quy định, phải khai báo và kiểm chứng: khai báo gồm công cụ, mục đích, phần được hỗ trợ, cách kiểm chứng, phần HS tự làm; chỉ nộp minh chứng cần thiết, không nộp lịch sử trò chuyện chứa dữ liệu riêng tư. Khai báo không hợp thức hoá việc dùng AI khi nhiệm vụ không cho phép.</w:t>
            </w:r>
          </w:p>
        </w:tc>
      </w:tr>
    </w:tbl>
    <w:p w14:paraId="7017C9EE" w14:textId="77777777" w:rsidR="00FE4F34" w:rsidRDefault="00826FC7">
      <w:pPr>
        <w:pStyle w:val="Heading1"/>
        <w:spacing w:before="160" w:after="60" w:line="264" w:lineRule="auto"/>
        <w:jc w:val="both"/>
      </w:pPr>
      <w:r>
        <w:t>IV. KIỂM TRA, ĐÁNH GIÁ</w:t>
      </w:r>
    </w:p>
    <w:p w14:paraId="5BAAB2F5" w14:textId="77777777" w:rsidR="00FE4F34" w:rsidRDefault="00826FC7">
      <w:pPr>
        <w:keepNext/>
        <w:spacing w:before="80" w:after="60" w:line="264" w:lineRule="auto"/>
        <w:ind w:firstLine="567"/>
        <w:jc w:val="both"/>
      </w:pPr>
      <w:r>
        <w:rPr>
          <w:b/>
          <w:bCs/>
          <w:color w:val="000000"/>
        </w:rPr>
        <w:t>1. Ma trận liên kết mục tiêu và minh chứng</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413"/>
        <w:gridCol w:w="850"/>
        <w:gridCol w:w="1989"/>
        <w:gridCol w:w="2406"/>
        <w:gridCol w:w="1559"/>
        <w:gridCol w:w="854"/>
      </w:tblGrid>
      <w:tr w:rsidR="00FE4F34" w14:paraId="7BEC851E" w14:textId="77777777" w:rsidTr="00C67C66">
        <w:trPr>
          <w:cantSplit/>
          <w:tblHeader/>
          <w:jc w:val="center"/>
        </w:trPr>
        <w:tc>
          <w:tcPr>
            <w:tcW w:w="1413" w:type="dxa"/>
            <w:vAlign w:val="center"/>
          </w:tcPr>
          <w:p w14:paraId="3EA058D1" w14:textId="77777777" w:rsidR="00FE4F34" w:rsidRDefault="00826FC7">
            <w:pPr>
              <w:spacing w:after="0" w:line="240" w:lineRule="auto"/>
              <w:jc w:val="center"/>
            </w:pPr>
            <w:r>
              <w:rPr>
                <w:b/>
                <w:bCs/>
                <w:color w:val="000000"/>
                <w:sz w:val="22"/>
                <w:szCs w:val="22"/>
              </w:rPr>
              <w:t>Mã YCCĐ mục tiêu</w:t>
            </w:r>
          </w:p>
        </w:tc>
        <w:tc>
          <w:tcPr>
            <w:tcW w:w="850" w:type="dxa"/>
            <w:vAlign w:val="center"/>
          </w:tcPr>
          <w:p w14:paraId="287C0E69" w14:textId="77777777" w:rsidR="00FE4F34" w:rsidRDefault="00826FC7">
            <w:pPr>
              <w:spacing w:after="0" w:line="240" w:lineRule="auto"/>
              <w:jc w:val="center"/>
            </w:pPr>
            <w:r>
              <w:rPr>
                <w:b/>
                <w:bCs/>
                <w:color w:val="000000"/>
                <w:sz w:val="22"/>
                <w:szCs w:val="22"/>
              </w:rPr>
              <w:t>Hoạt động</w:t>
            </w:r>
          </w:p>
        </w:tc>
        <w:tc>
          <w:tcPr>
            <w:tcW w:w="1989" w:type="dxa"/>
            <w:vAlign w:val="center"/>
          </w:tcPr>
          <w:p w14:paraId="3A41ACBC" w14:textId="77777777" w:rsidR="00FE4F34" w:rsidRDefault="00826FC7">
            <w:pPr>
              <w:spacing w:after="0" w:line="240" w:lineRule="auto"/>
              <w:jc w:val="center"/>
            </w:pPr>
            <w:r>
              <w:rPr>
                <w:b/>
                <w:bCs/>
                <w:color w:val="000000"/>
                <w:sz w:val="22"/>
                <w:szCs w:val="22"/>
              </w:rPr>
              <w:t>SP MC</w:t>
            </w:r>
          </w:p>
        </w:tc>
        <w:tc>
          <w:tcPr>
            <w:tcW w:w="2406" w:type="dxa"/>
            <w:vAlign w:val="center"/>
          </w:tcPr>
          <w:p w14:paraId="048C72EE" w14:textId="77777777" w:rsidR="00FE4F34" w:rsidRDefault="00826FC7">
            <w:pPr>
              <w:spacing w:after="0" w:line="240" w:lineRule="auto"/>
              <w:jc w:val="center"/>
            </w:pPr>
            <w:r>
              <w:rPr>
                <w:b/>
                <w:bCs/>
                <w:color w:val="000000"/>
                <w:sz w:val="22"/>
                <w:szCs w:val="22"/>
              </w:rPr>
              <w:t>Tiêu chí chỉ báo</w:t>
            </w:r>
          </w:p>
        </w:tc>
        <w:tc>
          <w:tcPr>
            <w:tcW w:w="1559" w:type="dxa"/>
            <w:vAlign w:val="center"/>
          </w:tcPr>
          <w:p w14:paraId="1B21C4A4" w14:textId="77777777" w:rsidR="00FE4F34" w:rsidRDefault="00826FC7">
            <w:pPr>
              <w:spacing w:after="0" w:line="240" w:lineRule="auto"/>
              <w:jc w:val="center"/>
            </w:pPr>
            <w:r>
              <w:rPr>
                <w:b/>
                <w:bCs/>
                <w:color w:val="000000"/>
                <w:sz w:val="22"/>
                <w:szCs w:val="22"/>
              </w:rPr>
              <w:t>Phương pháp công cụ</w:t>
            </w:r>
          </w:p>
        </w:tc>
        <w:tc>
          <w:tcPr>
            <w:tcW w:w="854" w:type="dxa"/>
            <w:vAlign w:val="center"/>
          </w:tcPr>
          <w:p w14:paraId="7981998C" w14:textId="77777777" w:rsidR="00FE4F34" w:rsidRDefault="00826FC7">
            <w:pPr>
              <w:spacing w:after="0" w:line="240" w:lineRule="auto"/>
              <w:jc w:val="center"/>
            </w:pPr>
            <w:r>
              <w:rPr>
                <w:b/>
                <w:bCs/>
                <w:color w:val="000000"/>
                <w:sz w:val="22"/>
                <w:szCs w:val="22"/>
              </w:rPr>
              <w:t>Thời điểm</w:t>
            </w:r>
          </w:p>
        </w:tc>
      </w:tr>
      <w:tr w:rsidR="00FE4F34" w14:paraId="11575302" w14:textId="77777777" w:rsidTr="00C67C66">
        <w:trPr>
          <w:cantSplit/>
          <w:jc w:val="center"/>
        </w:trPr>
        <w:tc>
          <w:tcPr>
            <w:tcW w:w="1413" w:type="dxa"/>
          </w:tcPr>
          <w:p w14:paraId="3BBBDA71" w14:textId="77777777" w:rsidR="00FE4F34" w:rsidRDefault="00826FC7">
            <w:pPr>
              <w:spacing w:after="0" w:line="240" w:lineRule="auto"/>
              <w:jc w:val="center"/>
            </w:pPr>
            <w:r>
              <w:rPr>
                <w:color w:val="000000"/>
                <w:sz w:val="22"/>
                <w:szCs w:val="22"/>
              </w:rPr>
              <w:t>12.A1.1</w:t>
            </w:r>
          </w:p>
        </w:tc>
        <w:tc>
          <w:tcPr>
            <w:tcW w:w="850" w:type="dxa"/>
          </w:tcPr>
          <w:p w14:paraId="30B7F559" w14:textId="77777777" w:rsidR="00FE4F34" w:rsidRDefault="00826FC7">
            <w:pPr>
              <w:spacing w:after="0" w:line="240" w:lineRule="auto"/>
              <w:jc w:val="center"/>
            </w:pPr>
            <w:r>
              <w:rPr>
                <w:color w:val="000000"/>
                <w:sz w:val="22"/>
                <w:szCs w:val="22"/>
              </w:rPr>
              <w:t>HĐ2.1</w:t>
            </w:r>
          </w:p>
        </w:tc>
        <w:tc>
          <w:tcPr>
            <w:tcW w:w="1989" w:type="dxa"/>
          </w:tcPr>
          <w:p w14:paraId="1C4C1813" w14:textId="77777777" w:rsidR="00FE4F34" w:rsidRDefault="00826FC7">
            <w:pPr>
              <w:spacing w:after="0" w:line="240" w:lineRule="auto"/>
            </w:pPr>
            <w:r>
              <w:rPr>
                <w:color w:val="000000"/>
                <w:sz w:val="22"/>
                <w:szCs w:val="22"/>
              </w:rPr>
              <w:t>Minh chứng cá nhân chính: ô “Lỗ hổng em thấy” trên Phiếu học tập 12.1.1. Minh chứng cá nhân bổ sung: phần có chữ cái tên HS trên băng vòng đời. Phản hồi quá trình: băng vòng đời của nhóm có giấy nhớ của nhóm bạn</w:t>
            </w:r>
          </w:p>
        </w:tc>
        <w:tc>
          <w:tcPr>
            <w:tcW w:w="2406" w:type="dxa"/>
          </w:tcPr>
          <w:p w14:paraId="2E4441FB" w14:textId="77777777" w:rsidR="00FE4F34" w:rsidRDefault="00826FC7">
            <w:pPr>
              <w:spacing w:after="0" w:line="240" w:lineRule="auto"/>
            </w:pPr>
            <w:r>
              <w:rPr>
                <w:color w:val="000000"/>
                <w:sz w:val="22"/>
                <w:szCs w:val="22"/>
              </w:rPr>
              <w:t>Phân tích được một hệ thống AI theo các giai đoạn của vòng đời: gắn được các sự việc vào đúng giai đoạn; ở mỗi giai đoạn quan trọng chỉ ra được ai (chức danh hoặc vai cụ thể) có quyền dừng, sửa và ai chịu trách nhiệm; phát hiện được ít nhất một giai đoạn còn bỏ trống quyền kiểm soát hoặc trách nhiệm và đề xuất được người, quyền cụ thể để lấp chỗ trống đó.</w:t>
            </w:r>
          </w:p>
        </w:tc>
        <w:tc>
          <w:tcPr>
            <w:tcW w:w="1559" w:type="dxa"/>
          </w:tcPr>
          <w:p w14:paraId="0BA4130D" w14:textId="77777777" w:rsidR="00FE4F34" w:rsidRDefault="00826FC7">
            <w:pPr>
              <w:spacing w:after="0" w:line="240" w:lineRule="auto"/>
            </w:pPr>
            <w:r>
              <w:rPr>
                <w:color w:val="000000"/>
                <w:sz w:val="22"/>
                <w:szCs w:val="22"/>
              </w:rPr>
              <w:t>Đọc phiếu theo tiêu chí; quan sát nhóm; đánh giá đồng đẳng khi rà soát băng; hỏi “chức danh nào?”; rubric</w:t>
            </w:r>
          </w:p>
        </w:tc>
        <w:tc>
          <w:tcPr>
            <w:tcW w:w="854" w:type="dxa"/>
          </w:tcPr>
          <w:p w14:paraId="307B9D89" w14:textId="77777777" w:rsidR="00FE4F34" w:rsidRDefault="00826FC7">
            <w:pPr>
              <w:spacing w:after="0" w:line="240" w:lineRule="auto"/>
            </w:pPr>
            <w:r>
              <w:rPr>
                <w:color w:val="000000"/>
                <w:sz w:val="22"/>
                <w:szCs w:val="22"/>
              </w:rPr>
              <w:t>Tiết 1; GV đọc phiếu, băng sau tiết 1</w:t>
            </w:r>
          </w:p>
        </w:tc>
      </w:tr>
      <w:tr w:rsidR="00FE4F34" w14:paraId="2DB8496D" w14:textId="77777777" w:rsidTr="00C67C66">
        <w:trPr>
          <w:cantSplit/>
          <w:jc w:val="center"/>
        </w:trPr>
        <w:tc>
          <w:tcPr>
            <w:tcW w:w="1413" w:type="dxa"/>
          </w:tcPr>
          <w:p w14:paraId="5E183D14" w14:textId="77777777" w:rsidR="00FE4F34" w:rsidRDefault="00826FC7">
            <w:pPr>
              <w:spacing w:after="0" w:line="240" w:lineRule="auto"/>
              <w:jc w:val="center"/>
            </w:pPr>
            <w:r>
              <w:rPr>
                <w:color w:val="000000"/>
                <w:sz w:val="22"/>
                <w:szCs w:val="22"/>
              </w:rPr>
              <w:t>12.A1.2</w:t>
            </w:r>
          </w:p>
        </w:tc>
        <w:tc>
          <w:tcPr>
            <w:tcW w:w="850" w:type="dxa"/>
          </w:tcPr>
          <w:p w14:paraId="62EC21CC" w14:textId="77777777" w:rsidR="00FE4F34" w:rsidRDefault="00826FC7">
            <w:pPr>
              <w:spacing w:after="0" w:line="240" w:lineRule="auto"/>
              <w:jc w:val="center"/>
            </w:pPr>
            <w:r>
              <w:rPr>
                <w:color w:val="000000"/>
                <w:sz w:val="22"/>
                <w:szCs w:val="22"/>
              </w:rPr>
              <w:t>HĐ2.2</w:t>
            </w:r>
          </w:p>
        </w:tc>
        <w:tc>
          <w:tcPr>
            <w:tcW w:w="1989" w:type="dxa"/>
          </w:tcPr>
          <w:p w14:paraId="17D980C7" w14:textId="77777777" w:rsidR="00FE4F34" w:rsidRDefault="00826FC7">
            <w:pPr>
              <w:spacing w:after="0" w:line="240" w:lineRule="auto"/>
            </w:pPr>
            <w:r>
              <w:rPr>
                <w:color w:val="000000"/>
                <w:sz w:val="22"/>
                <w:szCs w:val="22"/>
              </w:rPr>
              <w:t>Minh chứng cá nhân chính: phiếu cuối giờ tiết 1 trên Phiếu học tập 12.1.1. Minh chứng cá nhân bổ sung: dòng bảng 5 bước có tên HS ở ô “Người điền”. Phản hồi quá trình: Phiếu học tập 12.1.2 của nhóm; lượt nói khi tranh biện (quan sát)</w:t>
            </w:r>
          </w:p>
        </w:tc>
        <w:tc>
          <w:tcPr>
            <w:tcW w:w="2406" w:type="dxa"/>
          </w:tcPr>
          <w:p w14:paraId="0E2E1AD4" w14:textId="77777777" w:rsidR="00FE4F34" w:rsidRDefault="00826FC7">
            <w:pPr>
              <w:spacing w:after="0" w:line="240" w:lineRule="auto"/>
            </w:pPr>
            <w:r>
              <w:rPr>
                <w:color w:val="000000"/>
                <w:sz w:val="22"/>
                <w:szCs w:val="22"/>
              </w:rPr>
              <w:t>Phân tích được vai trò của AI và của con người ở các bước chính của một quá trình ra quyết định có AI tham gia: ở từng bước nêu được AI làm gì, con người làm gì, ai quyết định; chỉ ra được ở bước chọn và phê duyệt AI đang gợi ý hay đang tự quyết định; nêu được một bước không được để AI thay con người, lí do gắn với tình huống, kèm một cái được và một cái mất nếu để AI tự quyết định.</w:t>
            </w:r>
          </w:p>
        </w:tc>
        <w:tc>
          <w:tcPr>
            <w:tcW w:w="1559" w:type="dxa"/>
          </w:tcPr>
          <w:p w14:paraId="19C7E3E6" w14:textId="77777777" w:rsidR="00FE4F34" w:rsidRDefault="00826FC7">
            <w:pPr>
              <w:spacing w:after="0" w:line="240" w:lineRule="auto"/>
            </w:pPr>
            <w:r>
              <w:rPr>
                <w:color w:val="000000"/>
                <w:sz w:val="22"/>
                <w:szCs w:val="22"/>
              </w:rPr>
              <w:t>Đọc phiếu theo tiêu chí; quan sát tranh biện; hỏi đáp “Ở bước 4, AI gợi ý hay quyết định?”; rubric</w:t>
            </w:r>
          </w:p>
        </w:tc>
        <w:tc>
          <w:tcPr>
            <w:tcW w:w="854" w:type="dxa"/>
          </w:tcPr>
          <w:p w14:paraId="247EC0D4" w14:textId="77777777" w:rsidR="00FE4F34" w:rsidRDefault="00826FC7">
            <w:pPr>
              <w:spacing w:after="0" w:line="240" w:lineRule="auto"/>
            </w:pPr>
            <w:r>
              <w:rPr>
                <w:color w:val="000000"/>
                <w:sz w:val="22"/>
                <w:szCs w:val="22"/>
              </w:rPr>
              <w:t>Tiết 1; GV đọc phiếu sau tiết 1</w:t>
            </w:r>
          </w:p>
        </w:tc>
      </w:tr>
      <w:tr w:rsidR="00FE4F34" w14:paraId="24525A5D" w14:textId="77777777" w:rsidTr="00C67C66">
        <w:trPr>
          <w:cantSplit/>
          <w:jc w:val="center"/>
        </w:trPr>
        <w:tc>
          <w:tcPr>
            <w:tcW w:w="1413" w:type="dxa"/>
          </w:tcPr>
          <w:p w14:paraId="11E5AE39" w14:textId="77777777" w:rsidR="00FE4F34" w:rsidRDefault="00826FC7">
            <w:pPr>
              <w:spacing w:after="0" w:line="240" w:lineRule="auto"/>
              <w:jc w:val="center"/>
            </w:pPr>
            <w:r>
              <w:rPr>
                <w:color w:val="000000"/>
                <w:sz w:val="22"/>
                <w:szCs w:val="22"/>
              </w:rPr>
              <w:t>12.A1.3</w:t>
            </w:r>
          </w:p>
        </w:tc>
        <w:tc>
          <w:tcPr>
            <w:tcW w:w="850" w:type="dxa"/>
          </w:tcPr>
          <w:p w14:paraId="33596918" w14:textId="77777777" w:rsidR="00FE4F34" w:rsidRDefault="00826FC7">
            <w:pPr>
              <w:spacing w:after="0" w:line="240" w:lineRule="auto"/>
              <w:jc w:val="center"/>
            </w:pPr>
            <w:r>
              <w:rPr>
                <w:color w:val="000000"/>
                <w:sz w:val="22"/>
                <w:szCs w:val="22"/>
              </w:rPr>
              <w:t>HĐ4 (HĐ1, HĐ2.3, HĐ3 góp phần)</w:t>
            </w:r>
          </w:p>
        </w:tc>
        <w:tc>
          <w:tcPr>
            <w:tcW w:w="1989" w:type="dxa"/>
          </w:tcPr>
          <w:p w14:paraId="082193E4" w14:textId="77777777" w:rsidR="00FE4F34" w:rsidRDefault="00826FC7">
            <w:pPr>
              <w:spacing w:after="0" w:line="240" w:lineRule="auto"/>
            </w:pPr>
            <w:r>
              <w:rPr>
                <w:color w:val="000000"/>
                <w:sz w:val="22"/>
                <w:szCs w:val="22"/>
              </w:rPr>
              <w:t>Minh chứng cá nhân chính: phiếu “Em kiểm tra một quyết định” trên Phiếu học tập 12.1.1. Phản hồi quá trình: Phiếu học tập 12.1.3 của nhóm, thư viết lại của cặp; lượt nói khi tranh biện (quan sát)</w:t>
            </w:r>
          </w:p>
        </w:tc>
        <w:tc>
          <w:tcPr>
            <w:tcW w:w="2406" w:type="dxa"/>
          </w:tcPr>
          <w:p w14:paraId="0B3340F6" w14:textId="77777777" w:rsidR="00FE4F34" w:rsidRDefault="00826FC7">
            <w:pPr>
              <w:spacing w:after="0" w:line="240" w:lineRule="auto"/>
            </w:pPr>
            <w:r>
              <w:rPr>
                <w:color w:val="000000"/>
                <w:sz w:val="22"/>
                <w:szCs w:val="22"/>
              </w:rPr>
              <w:t>Kiểm tra được việc thực hiện trách nhiệm giải trình đối với một quyết định có AI tham gia: nêu đúng người hoặc vai phải giải trình; kết luận được ít nhất một yêu cầu của bảng kiểm tra giải trình đã hay chưa được đáp ứng, có bằng chứng lấy từ hồ sơ hoặc tình huống; đối chiếu được với ít nhất một căn cứ trong nước và một căn cứ quốc tế, nói đúng điều kiện áp dụng hoặc tính chất của từng căn cứ.</w:t>
            </w:r>
          </w:p>
        </w:tc>
        <w:tc>
          <w:tcPr>
            <w:tcW w:w="1559" w:type="dxa"/>
          </w:tcPr>
          <w:p w14:paraId="484FDA82" w14:textId="77777777" w:rsidR="00FE4F34" w:rsidRDefault="00826FC7">
            <w:pPr>
              <w:spacing w:after="0" w:line="240" w:lineRule="auto"/>
            </w:pPr>
            <w:r>
              <w:rPr>
                <w:color w:val="000000"/>
                <w:sz w:val="22"/>
                <w:szCs w:val="22"/>
              </w:rPr>
              <w:t>Đọc phiếu theo tiêu chí; bảng kiểm tra giải trình (nhóm rà soát, cặp rà soát chéo); đối chiếu điều kiện áp dụng; rubric</w:t>
            </w:r>
          </w:p>
        </w:tc>
        <w:tc>
          <w:tcPr>
            <w:tcW w:w="854" w:type="dxa"/>
          </w:tcPr>
          <w:p w14:paraId="3A7E8F75" w14:textId="77777777" w:rsidR="00FE4F34" w:rsidRDefault="00826FC7">
            <w:pPr>
              <w:spacing w:after="0" w:line="240" w:lineRule="auto"/>
            </w:pPr>
            <w:r>
              <w:rPr>
                <w:color w:val="000000"/>
                <w:sz w:val="22"/>
                <w:szCs w:val="22"/>
              </w:rPr>
              <w:t>Tiết 2; GV đọc phiếu sau tiết 2</w:t>
            </w:r>
          </w:p>
        </w:tc>
      </w:tr>
    </w:tbl>
    <w:p w14:paraId="64913DA4" w14:textId="31AE8053" w:rsidR="00FE4F34" w:rsidRDefault="00826FC7" w:rsidP="00C67C66">
      <w:pPr>
        <w:spacing w:before="120" w:after="60" w:line="264" w:lineRule="auto"/>
        <w:ind w:firstLine="567"/>
        <w:jc w:val="both"/>
      </w:pPr>
      <w:r>
        <w:rPr>
          <w:b/>
          <w:color w:val="000000"/>
        </w:rPr>
        <w:t xml:space="preserve">Minh chứng tối thiểu </w:t>
      </w:r>
      <w:r>
        <w:rPr>
          <w:color w:val="000000"/>
        </w:rPr>
        <w:t>(mỗi YCCĐ một minh chứng chính để kết luận mức đạt; các minh chứng khác trong bảng là bổ sung): 12.A1.1: ô “Lỗ hổng em thấy”; 12.A1.2: phiếu cuối giờ; 12.A1.3: phiếu “Em kiểm tra một quyết định” (đều trên Phiếu học tập 12.1.1, cá nhân).</w:t>
      </w:r>
    </w:p>
    <w:p w14:paraId="32F6A3E8" w14:textId="77777777" w:rsidR="00FE4F34" w:rsidRDefault="00826FC7">
      <w:pPr>
        <w:spacing w:after="60" w:line="264" w:lineRule="auto"/>
        <w:ind w:firstLine="567"/>
        <w:jc w:val="both"/>
      </w:pPr>
      <w:r>
        <w:rPr>
          <w:color w:val="000000"/>
        </w:rPr>
        <w:t>Rubric chung cho sản phẩm học tập giáo dục AI: 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p w14:paraId="3AFAC144" w14:textId="77777777" w:rsidR="00FE4F34" w:rsidRDefault="00826FC7">
      <w:pPr>
        <w:spacing w:after="60" w:line="264" w:lineRule="auto"/>
      </w:pPr>
      <w:r>
        <w:rPr>
          <w:color w:val="000000"/>
          <w:sz w:val="28"/>
          <w:szCs w:val="28"/>
        </w:rPr>
        <w:t>Phụ lục của bài được đặt ở tệp riêng: “Phụ lục - Lớp 12 Bài 01.docx”.</w:t>
      </w:r>
    </w:p>
    <w:sectPr w:rsidR="00FE4F34">
      <w:footerReference w:type="default" r:id="rId7"/>
      <w:pgSz w:w="11906" w:h="16838"/>
      <w:pgMar w:top="1134" w:right="1134" w:bottom="1134" w:left="1701" w:header="454"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0AA6" w14:textId="77777777" w:rsidR="00826FC7" w:rsidRDefault="00826FC7">
      <w:pPr>
        <w:spacing w:after="0" w:line="240" w:lineRule="auto"/>
      </w:pPr>
      <w:r>
        <w:separator/>
      </w:r>
    </w:p>
  </w:endnote>
  <w:endnote w:type="continuationSeparator" w:id="0">
    <w:p w14:paraId="65669459" w14:textId="77777777" w:rsidR="00826FC7" w:rsidRDefault="00826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55A3" w14:textId="77777777" w:rsidR="00FE4F34" w:rsidRDefault="00FE4F34">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926BA" w14:textId="77777777" w:rsidR="00826FC7" w:rsidRDefault="00826FC7">
      <w:pPr>
        <w:spacing w:after="0" w:line="240" w:lineRule="auto"/>
      </w:pPr>
      <w:r>
        <w:separator/>
      </w:r>
    </w:p>
  </w:footnote>
  <w:footnote w:type="continuationSeparator" w:id="0">
    <w:p w14:paraId="091E8828" w14:textId="77777777" w:rsidR="00826FC7" w:rsidRDefault="00826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F34"/>
    <w:rsid w:val="0013778B"/>
    <w:rsid w:val="00826FC7"/>
    <w:rsid w:val="00C67C66"/>
    <w:rsid w:val="00E850E8"/>
    <w:rsid w:val="00FE4F3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18A3"/>
  <w15:docId w15:val="{ADE33E76-B8C3-48CE-947A-9670BD4D7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6195</Words>
  <Characters>35317</Characters>
  <Application>Microsoft Office Word</Application>
  <DocSecurity>0</DocSecurity>
  <Lines>294</Lines>
  <Paragraphs>82</Paragraphs>
  <ScaleCrop>false</ScaleCrop>
  <Company/>
  <LinksUpToDate>false</LinksUpToDate>
  <CharactersWithSpaces>41430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3</cp:revision>
  <dcterms:created xsi:type="dcterms:W3CDTF">2026-11-01T13:26:00Z</dcterms:created>
  <dcterms:modified xsi:type="dcterms:W3CDTF">2026-11-01T13:29:00Z</dcterms:modified>
</cp:coreProperties>
</file>