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973E" w14:textId="77777777" w:rsidR="0070524F" w:rsidRPr="00205ABA" w:rsidRDefault="00031AAA" w:rsidP="00205ABA">
      <w:pPr>
        <w:spacing w:after="60" w:line="264" w:lineRule="auto"/>
        <w:jc w:val="center"/>
        <w:rPr>
          <w:b/>
          <w:bCs/>
        </w:rPr>
      </w:pPr>
      <w:r w:rsidRPr="00205ABA">
        <w:rPr>
          <w:b/>
          <w:bCs/>
          <w:color w:val="000000"/>
        </w:rPr>
        <w:t>KẾ HOẠCH BÀI DẠY</w:t>
      </w:r>
    </w:p>
    <w:p w14:paraId="6C61002F" w14:textId="77777777" w:rsidR="0070524F" w:rsidRPr="00205ABA" w:rsidRDefault="00031AAA" w:rsidP="00205ABA">
      <w:pPr>
        <w:spacing w:after="60" w:line="264" w:lineRule="auto"/>
        <w:jc w:val="center"/>
        <w:rPr>
          <w:b/>
          <w:bCs/>
        </w:rPr>
      </w:pPr>
      <w:r w:rsidRPr="00205ABA">
        <w:rPr>
          <w:b/>
          <w:bCs/>
          <w:color w:val="000000"/>
        </w:rPr>
        <w:t>BÀI 1. QUY TRÌNH SỬ DỤNG AI VÀ VAI TRÒ KIỂM SOÁT CỦA CON NGƯỜI</w:t>
      </w:r>
    </w:p>
    <w:p w14:paraId="60510308" w14:textId="77777777" w:rsidR="0070524F" w:rsidRDefault="00031AAA">
      <w:pPr>
        <w:spacing w:after="60" w:line="264" w:lineRule="auto"/>
      </w:pPr>
      <w:r>
        <w:rPr>
          <w:color w:val="000000"/>
        </w:rPr>
        <w:t>Giáo dục AI lớp 11. Thời gian thực hiện: 2 tiết (tiết 1 đến tiết 2)</w:t>
      </w:r>
    </w:p>
    <w:p w14:paraId="35843285" w14:textId="77777777" w:rsidR="0070524F" w:rsidRDefault="00031AAA">
      <w:pPr>
        <w:keepNext/>
        <w:spacing w:after="60" w:line="264" w:lineRule="auto"/>
        <w:ind w:firstLine="567"/>
      </w:pPr>
      <w:r>
        <w:rPr>
          <w:i/>
          <w:iCs/>
          <w:color w:val="000000"/>
        </w:rPr>
        <w:t>Chữ viết tắt: GV (giáo viên), HS (học sinh), YCCĐ (yêu cầu cần đạt), SP (sản phẩm), MC (minh chứng), HĐ (hoạt động).</w:t>
      </w:r>
    </w:p>
    <w:p w14:paraId="2B92DF93" w14:textId="77777777" w:rsidR="0070524F" w:rsidRDefault="00031AAA">
      <w:pPr>
        <w:spacing w:after="60" w:line="264" w:lineRule="auto"/>
        <w:ind w:firstLine="567"/>
        <w:jc w:val="both"/>
      </w:pPr>
      <w:r>
        <w:rPr>
          <w:color w:val="000000"/>
        </w:rP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70524F" w14:paraId="3A5AB33D" w14:textId="77777777">
        <w:trPr>
          <w:cantSplit/>
          <w:tblHeader/>
          <w:jc w:val="center"/>
        </w:trPr>
        <w:tc>
          <w:tcPr>
            <w:tcW w:w="1000" w:type="dxa"/>
            <w:vAlign w:val="center"/>
          </w:tcPr>
          <w:p w14:paraId="3C97DA47" w14:textId="77777777" w:rsidR="0070524F" w:rsidRDefault="00031AAA">
            <w:pPr>
              <w:spacing w:after="0" w:line="240" w:lineRule="auto"/>
              <w:jc w:val="center"/>
            </w:pPr>
            <w:r>
              <w:rPr>
                <w:b/>
                <w:sz w:val="22"/>
                <w:szCs w:val="22"/>
              </w:rPr>
              <w:t>Mã</w:t>
            </w:r>
          </w:p>
        </w:tc>
        <w:tc>
          <w:tcPr>
            <w:tcW w:w="3800" w:type="dxa"/>
            <w:vAlign w:val="center"/>
          </w:tcPr>
          <w:p w14:paraId="289DA166" w14:textId="77777777" w:rsidR="0070524F" w:rsidRDefault="00031AAA">
            <w:pPr>
              <w:spacing w:after="0" w:line="240" w:lineRule="auto"/>
              <w:jc w:val="center"/>
            </w:pPr>
            <w:r>
              <w:rPr>
                <w:b/>
                <w:sz w:val="22"/>
                <w:szCs w:val="22"/>
              </w:rPr>
              <w:t>Yêu cầu cần đạt</w:t>
            </w:r>
          </w:p>
        </w:tc>
        <w:tc>
          <w:tcPr>
            <w:tcW w:w="1100" w:type="dxa"/>
            <w:vAlign w:val="center"/>
          </w:tcPr>
          <w:p w14:paraId="42458418" w14:textId="77777777" w:rsidR="0070524F" w:rsidRDefault="00031AAA">
            <w:pPr>
              <w:spacing w:after="0" w:line="240" w:lineRule="auto"/>
              <w:jc w:val="center"/>
            </w:pPr>
            <w:r>
              <w:rPr>
                <w:b/>
                <w:sz w:val="22"/>
                <w:szCs w:val="22"/>
              </w:rPr>
              <w:t>Hình thành ở</w:t>
            </w:r>
          </w:p>
        </w:tc>
        <w:tc>
          <w:tcPr>
            <w:tcW w:w="3171" w:type="dxa"/>
            <w:vAlign w:val="center"/>
          </w:tcPr>
          <w:p w14:paraId="7FE975D7" w14:textId="77777777" w:rsidR="0070524F" w:rsidRDefault="00031AAA">
            <w:pPr>
              <w:spacing w:after="0" w:line="240" w:lineRule="auto"/>
              <w:jc w:val="center"/>
            </w:pPr>
            <w:r>
              <w:rPr>
                <w:b/>
                <w:sz w:val="22"/>
                <w:szCs w:val="22"/>
              </w:rPr>
              <w:t>Minh chứng chính</w:t>
            </w:r>
          </w:p>
        </w:tc>
      </w:tr>
      <w:tr w:rsidR="0070524F" w14:paraId="0A8E9D81" w14:textId="77777777">
        <w:trPr>
          <w:jc w:val="center"/>
        </w:trPr>
        <w:tc>
          <w:tcPr>
            <w:tcW w:w="9071" w:type="dxa"/>
            <w:gridSpan w:val="4"/>
          </w:tcPr>
          <w:p w14:paraId="449B07FF" w14:textId="77777777" w:rsidR="0070524F" w:rsidRDefault="00031AAA">
            <w:pPr>
              <w:spacing w:after="0" w:line="240" w:lineRule="auto"/>
              <w:jc w:val="center"/>
            </w:pPr>
            <w:r>
              <w:rPr>
                <w:b/>
                <w:sz w:val="22"/>
                <w:szCs w:val="22"/>
              </w:rPr>
              <w:t>A. Tư duy lấy con người làm trung tâm: A1. Tính chủ động của con người (nội dung “Quy trình sử dụng sản phẩm AI; nâng cao năng lực con người và duy trì sự kiểm soát của con người”)</w:t>
            </w:r>
          </w:p>
        </w:tc>
      </w:tr>
      <w:tr w:rsidR="0070524F" w14:paraId="27476B4C" w14:textId="77777777">
        <w:trPr>
          <w:jc w:val="center"/>
        </w:trPr>
        <w:tc>
          <w:tcPr>
            <w:tcW w:w="1000" w:type="dxa"/>
            <w:vAlign w:val="center"/>
          </w:tcPr>
          <w:p w14:paraId="1C3D0581" w14:textId="77777777" w:rsidR="0070524F" w:rsidRDefault="00031AAA">
            <w:pPr>
              <w:spacing w:after="0" w:line="240" w:lineRule="auto"/>
              <w:jc w:val="center"/>
            </w:pPr>
            <w:r>
              <w:rPr>
                <w:b/>
                <w:sz w:val="22"/>
                <w:szCs w:val="22"/>
              </w:rPr>
              <w:t>11.A1.1</w:t>
            </w:r>
          </w:p>
        </w:tc>
        <w:tc>
          <w:tcPr>
            <w:tcW w:w="3800" w:type="dxa"/>
          </w:tcPr>
          <w:p w14:paraId="6C08DCB5" w14:textId="77777777" w:rsidR="0070524F" w:rsidRDefault="00031AAA">
            <w:pPr>
              <w:spacing w:after="0" w:line="240" w:lineRule="auto"/>
            </w:pPr>
            <w:r>
              <w:rPr>
                <w:sz w:val="22"/>
                <w:szCs w:val="22"/>
              </w:rPr>
              <w:t>Xây dựng được quy trình sử dụng một sản phẩm AI cụ thể một cách thích hợp.</w:t>
            </w:r>
          </w:p>
        </w:tc>
        <w:tc>
          <w:tcPr>
            <w:tcW w:w="1100" w:type="dxa"/>
          </w:tcPr>
          <w:p w14:paraId="2B080A76" w14:textId="77777777" w:rsidR="0070524F" w:rsidRDefault="00031AAA">
            <w:pPr>
              <w:tabs>
                <w:tab w:val="left" w:pos="255"/>
              </w:tabs>
              <w:spacing w:after="0" w:line="240" w:lineRule="auto"/>
              <w:ind w:left="255" w:hanging="170"/>
            </w:pPr>
            <w:r>
              <w:rPr>
                <w:sz w:val="22"/>
                <w:szCs w:val="22"/>
              </w:rPr>
              <w:t>HĐ2.3, HĐ3, HĐ4</w:t>
            </w:r>
          </w:p>
        </w:tc>
        <w:tc>
          <w:tcPr>
            <w:tcW w:w="3171" w:type="dxa"/>
          </w:tcPr>
          <w:p w14:paraId="6E860A56" w14:textId="77777777" w:rsidR="0070524F" w:rsidRDefault="00031AAA">
            <w:pPr>
              <w:tabs>
                <w:tab w:val="left" w:pos="255"/>
              </w:tabs>
              <w:spacing w:after="0" w:line="240" w:lineRule="auto"/>
              <w:ind w:left="255" w:hanging="170"/>
            </w:pPr>
            <w:r>
              <w:rPr>
                <w:sz w:val="22"/>
                <w:szCs w:val="22"/>
              </w:rPr>
              <w:t>“Quy trình của em”, mặt 2 Phiếu học tập 11.1.2</w:t>
            </w:r>
          </w:p>
        </w:tc>
      </w:tr>
      <w:tr w:rsidR="0070524F" w14:paraId="1C766397" w14:textId="77777777">
        <w:trPr>
          <w:jc w:val="center"/>
        </w:trPr>
        <w:tc>
          <w:tcPr>
            <w:tcW w:w="1000" w:type="dxa"/>
            <w:vAlign w:val="center"/>
          </w:tcPr>
          <w:p w14:paraId="79EC055E" w14:textId="77777777" w:rsidR="0070524F" w:rsidRDefault="00031AAA">
            <w:pPr>
              <w:spacing w:after="0" w:line="240" w:lineRule="auto"/>
              <w:jc w:val="center"/>
            </w:pPr>
            <w:r>
              <w:rPr>
                <w:b/>
                <w:sz w:val="22"/>
                <w:szCs w:val="22"/>
              </w:rPr>
              <w:t>11.A1.2</w:t>
            </w:r>
          </w:p>
        </w:tc>
        <w:tc>
          <w:tcPr>
            <w:tcW w:w="3800" w:type="dxa"/>
          </w:tcPr>
          <w:p w14:paraId="6E96E147" w14:textId="77777777" w:rsidR="0070524F" w:rsidRDefault="00031AAA">
            <w:pPr>
              <w:spacing w:after="0" w:line="240" w:lineRule="auto"/>
            </w:pPr>
            <w:r>
              <w:rPr>
                <w:sz w:val="22"/>
                <w:szCs w:val="22"/>
              </w:rPr>
              <w:t>Phân tích được các trường hợp thực tế để thấy được tầm quan trọng của việc sử dụng AI để nâng cao năng lực của con người mà vẫn đảm bảo sự kiểm soát của con người.</w:t>
            </w:r>
          </w:p>
        </w:tc>
        <w:tc>
          <w:tcPr>
            <w:tcW w:w="1100" w:type="dxa"/>
          </w:tcPr>
          <w:p w14:paraId="2D4D63FE" w14:textId="77777777" w:rsidR="0070524F" w:rsidRDefault="00031AAA">
            <w:pPr>
              <w:tabs>
                <w:tab w:val="left" w:pos="255"/>
              </w:tabs>
              <w:spacing w:after="0" w:line="240" w:lineRule="auto"/>
              <w:ind w:left="255" w:hanging="170"/>
            </w:pPr>
            <w:r>
              <w:rPr>
                <w:sz w:val="22"/>
                <w:szCs w:val="22"/>
              </w:rPr>
              <w:t>HĐ2.1, HĐ2.2</w:t>
            </w:r>
          </w:p>
        </w:tc>
        <w:tc>
          <w:tcPr>
            <w:tcW w:w="3171" w:type="dxa"/>
          </w:tcPr>
          <w:p w14:paraId="0D01E337" w14:textId="77777777" w:rsidR="0070524F" w:rsidRDefault="00031AAA">
            <w:pPr>
              <w:tabs>
                <w:tab w:val="left" w:pos="255"/>
              </w:tabs>
              <w:spacing w:after="0" w:line="240" w:lineRule="auto"/>
              <w:ind w:left="255" w:hanging="170"/>
            </w:pPr>
            <w:r>
              <w:rPr>
                <w:sz w:val="22"/>
                <w:szCs w:val="22"/>
              </w:rPr>
              <w:t>phiếu cuối giờ hai câu (a), (b) về hai hồ sơ, mặt 1 Phiếu học tập 11.1.2</w:t>
            </w:r>
          </w:p>
        </w:tc>
      </w:tr>
    </w:tbl>
    <w:p w14:paraId="04D74A96" w14:textId="77777777" w:rsidR="0070524F" w:rsidRDefault="00031AAA">
      <w:pPr>
        <w:pStyle w:val="Heading1"/>
        <w:spacing w:before="160" w:after="60" w:line="264" w:lineRule="auto"/>
        <w:jc w:val="both"/>
      </w:pPr>
      <w:r>
        <w:t>I. MỤC TIÊU</w:t>
      </w:r>
    </w:p>
    <w:p w14:paraId="52550ED8" w14:textId="77777777" w:rsidR="0070524F" w:rsidRDefault="00031AAA">
      <w:pPr>
        <w:keepNext/>
        <w:spacing w:before="80" w:after="60" w:line="264" w:lineRule="auto"/>
        <w:ind w:firstLine="567"/>
        <w:jc w:val="both"/>
      </w:pPr>
      <w:r>
        <w:rPr>
          <w:b/>
          <w:bCs/>
          <w:color w:val="000000"/>
        </w:rPr>
        <w:t>1. Về kiến thức</w:t>
      </w:r>
    </w:p>
    <w:p w14:paraId="242750B5" w14:textId="77777777" w:rsidR="0070524F" w:rsidRDefault="00031AAA">
      <w:pPr>
        <w:keepNext/>
        <w:spacing w:before="80" w:after="60" w:line="264" w:lineRule="auto"/>
        <w:ind w:firstLine="567"/>
        <w:jc w:val="both"/>
      </w:pPr>
      <w:r>
        <w:rPr>
          <w:color w:val="000000"/>
        </w:rPr>
        <w:t>- Tầm quan trọng của việc dùng AI để nâng cao năng lực của con người, qua các trường hợp thực tế: phát hiện nhiều hơn, bớt việc lặp lại, trong kiểm thử dịch đúng phần lớn câu; điều kiện để giữ được lợi ích đó.</w:t>
      </w:r>
    </w:p>
    <w:p w14:paraId="134FFA3C" w14:textId="77777777" w:rsidR="0070524F" w:rsidRDefault="00031AAA">
      <w:pPr>
        <w:keepNext/>
        <w:spacing w:before="80" w:after="60" w:line="264" w:lineRule="auto"/>
        <w:ind w:firstLine="567"/>
        <w:jc w:val="both"/>
      </w:pPr>
      <w:r>
        <w:rPr>
          <w:color w:val="000000"/>
        </w:rPr>
        <w:t>- Điểm kiểm soát của con người: chỗ con người kiểm tra, quyết định, chịu trách nhiệm.</w:t>
      </w:r>
    </w:p>
    <w:p w14:paraId="7E3F9866" w14:textId="77777777" w:rsidR="0070524F" w:rsidRDefault="00031AAA">
      <w:pPr>
        <w:keepNext/>
        <w:spacing w:before="80" w:after="60" w:line="264" w:lineRule="auto"/>
        <w:ind w:firstLine="567"/>
        <w:jc w:val="both"/>
      </w:pPr>
      <w:r>
        <w:rPr>
          <w:color w:val="000000"/>
        </w:rPr>
        <w:t>- Lưu đồ quy trình sử dụng một sản phẩm AI (hoặc danh sách bước có rẽ nhánh): câu hỏi “có nên dùng AI cho việc này không”, bước kiểm chứng bằng nguồn hoặc người khác, cách xử lí khi kết quả không đạt, người quyết định cuối cùng.</w:t>
      </w:r>
    </w:p>
    <w:p w14:paraId="68C681A1" w14:textId="77777777" w:rsidR="0070524F" w:rsidRDefault="00031AAA">
      <w:pPr>
        <w:keepNext/>
        <w:spacing w:before="80" w:after="60" w:line="264" w:lineRule="auto"/>
        <w:ind w:firstLine="567"/>
        <w:jc w:val="both"/>
      </w:pPr>
      <w:r>
        <w:rPr>
          <w:color w:val="000000"/>
        </w:rPr>
        <w:t>- Quy trình “thích hợp” đổi theo mức hậu quả của việc.</w:t>
      </w:r>
    </w:p>
    <w:p w14:paraId="2267F201" w14:textId="77777777" w:rsidR="0070524F" w:rsidRDefault="0070524F"/>
    <w:p w14:paraId="08BBD527" w14:textId="77777777" w:rsidR="0070524F" w:rsidRDefault="00031AAA">
      <w:pPr>
        <w:keepNext/>
        <w:spacing w:before="80" w:after="60" w:line="264" w:lineRule="auto"/>
        <w:ind w:firstLine="567"/>
        <w:jc w:val="both"/>
      </w:pPr>
      <w:r>
        <w:rPr>
          <w:b/>
          <w:bCs/>
          <w:color w:val="000000"/>
        </w:rPr>
        <w:t>2. Về năng lực</w:t>
      </w:r>
    </w:p>
    <w:p w14:paraId="28ECE2E8" w14:textId="77777777" w:rsidR="0070524F" w:rsidRDefault="00031AAA">
      <w:pPr>
        <w:keepNext/>
        <w:spacing w:after="60" w:line="264" w:lineRule="auto"/>
        <w:ind w:firstLine="567"/>
        <w:jc w:val="both"/>
      </w:pPr>
      <w:r>
        <w:rPr>
          <w:b/>
          <w:bCs/>
          <w:color w:val="000000"/>
        </w:rPr>
        <w:t>a) Năng lực đặc thù về AI</w:t>
      </w:r>
    </w:p>
    <w:p w14:paraId="22C9986D" w14:textId="77777777" w:rsidR="0070524F" w:rsidRDefault="00031AAA">
      <w:pPr>
        <w:spacing w:after="60" w:line="264" w:lineRule="auto"/>
        <w:ind w:firstLine="567"/>
        <w:jc w:val="both"/>
      </w:pPr>
      <w:r>
        <w:rPr>
          <w:color w:val="000000"/>
        </w:rPr>
        <w:t>- Phân tích được ít nhất hai trường hợp thực tế: ở một hồ sơ, chỉ ra một bằng chứng cho thấy con người làm tốt hơn nhờ AI, người được lợi và điểm kiểm soát con người vẫn giữ; ở một hồ sơ khác, chỉ ra hậu quả (đã xảy ra hoặc có thể xảy ra) khi thiếu điểm kiểm soát của con người (11.A1.2).</w:t>
      </w:r>
    </w:p>
    <w:p w14:paraId="2AE965A4" w14:textId="77777777" w:rsidR="0070524F" w:rsidRDefault="00031AAA">
      <w:pPr>
        <w:spacing w:after="60" w:line="264" w:lineRule="auto"/>
        <w:ind w:firstLine="567"/>
        <w:jc w:val="both"/>
      </w:pPr>
      <w:r>
        <w:rPr>
          <w:color w:val="000000"/>
        </w:rPr>
        <w:t xml:space="preserve">- Xây dựng được quy trình sử dụng một sản phẩm AI cụ thể cho một việc cụ thể (dạng lưu đồ hoặc danh sách bước), thích hợp với mục tiêu, người dùng kết quả, bối cảnh và mức hậu quả của việc: có bước quyết định có dùng AI cho việc này không, kèm phương án không dùng AI, đặt trước bước dùng AI; có bước kiểm tra kết quả bằng </w:t>
      </w:r>
      <w:r>
        <w:rPr>
          <w:color w:val="000000"/>
        </w:rPr>
        <w:lastRenderedPageBreak/>
        <w:t>nguồn hoặc người khác, nhắm đúng một giới hạn của sản phẩm, kèm cách xử lí khi kết quả không đạt; ghi rõ ai kiểm tra và ai có quyền phê duyệt (11.A1.1).</w:t>
      </w:r>
    </w:p>
    <w:p w14:paraId="56ED0876" w14:textId="77777777" w:rsidR="0070524F" w:rsidRDefault="00031AAA">
      <w:pPr>
        <w:keepNext/>
        <w:spacing w:after="60" w:line="264" w:lineRule="auto"/>
        <w:ind w:firstLine="567"/>
        <w:jc w:val="both"/>
      </w:pPr>
      <w:r>
        <w:rPr>
          <w:b/>
          <w:bCs/>
          <w:color w:val="000000"/>
        </w:rPr>
        <w:t>b) Năng lực chung</w:t>
      </w:r>
    </w:p>
    <w:p w14:paraId="5E6A866F" w14:textId="77777777" w:rsidR="0070524F" w:rsidRDefault="00031AAA">
      <w:pPr>
        <w:spacing w:after="60" w:line="264" w:lineRule="auto"/>
        <w:ind w:firstLine="567"/>
        <w:jc w:val="both"/>
      </w:pPr>
      <w:r>
        <w:rPr>
          <w:color w:val="000000"/>
        </w:rPr>
        <w:t>- Giao tiếp và hợp tác: Kể lại hồ sơ của nhóm cho nhóm bạn, nghe và ghi lại điểm khác giữa hai hồ sơ (Hoạt động 2.1); tranh biện trong cặp, nói lại lí lẽ khó bác nhất của bạn (Hoạt động 2.2); đóng vai giải thích quy trình với người lớn (Hoạt động 3).</w:t>
      </w:r>
    </w:p>
    <w:p w14:paraId="37B43BEC" w14:textId="77777777" w:rsidR="0070524F" w:rsidRDefault="00031AAA">
      <w:pPr>
        <w:spacing w:after="60" w:line="264" w:lineRule="auto"/>
        <w:ind w:firstLine="567"/>
        <w:jc w:val="both"/>
      </w:pPr>
      <w:r>
        <w:rPr>
          <w:color w:val="000000"/>
        </w:rPr>
        <w:t>- Giải quyết vấn đề và sáng tạo: Tự tìm chỗ thiếu trong một quy trình, tự viết các bước then chốt của lưu đồ (Hoạt động 2.3); tự đề xuất điều chỉnh quy trình cho việc có hậu quả cao (Hoạt động 3).</w:t>
      </w:r>
    </w:p>
    <w:p w14:paraId="186BA048" w14:textId="77777777" w:rsidR="0070524F" w:rsidRDefault="00031AAA">
      <w:pPr>
        <w:spacing w:after="60" w:line="264" w:lineRule="auto"/>
        <w:ind w:firstLine="567"/>
        <w:jc w:val="both"/>
      </w:pPr>
      <w:r>
        <w:rPr>
          <w:color w:val="000000"/>
        </w:rPr>
        <w:t>- Tự chủ và tự học: Tự chọn một sản phẩm AI và một việc của mình để dựng quy trình; tự sửa quy trình theo góp ý của bạn (Hoạt động 4).</w:t>
      </w:r>
    </w:p>
    <w:p w14:paraId="73F0B1EF" w14:textId="77777777" w:rsidR="0070524F" w:rsidRDefault="00031AAA">
      <w:pPr>
        <w:keepNext/>
        <w:spacing w:before="80" w:after="60" w:line="264" w:lineRule="auto"/>
        <w:ind w:firstLine="567"/>
        <w:jc w:val="both"/>
      </w:pPr>
      <w:r>
        <w:rPr>
          <w:b/>
          <w:bCs/>
          <w:color w:val="000000"/>
        </w:rPr>
        <w:t>3. Về phẩm chất</w:t>
      </w:r>
    </w:p>
    <w:p w14:paraId="73E71E79" w14:textId="77777777" w:rsidR="0070524F" w:rsidRDefault="00031AAA">
      <w:pPr>
        <w:spacing w:after="60" w:line="264" w:lineRule="auto"/>
        <w:ind w:firstLine="567"/>
        <w:jc w:val="both"/>
      </w:pPr>
      <w:r>
        <w:rPr>
          <w:color w:val="000000"/>
        </w:rPr>
        <w:t>- Trách nhiệm: Đặt người có quyền phê duyệt ở bước quyết định; không đưa thông tin cá nhân không cần thiết vào công cụ (Hoạt động 2.3, Hoạt động 4).</w:t>
      </w:r>
    </w:p>
    <w:p w14:paraId="04890385" w14:textId="77777777" w:rsidR="0070524F" w:rsidRDefault="00031AAA">
      <w:pPr>
        <w:spacing w:after="60" w:line="264" w:lineRule="auto"/>
        <w:ind w:firstLine="567"/>
        <w:jc w:val="both"/>
      </w:pPr>
      <w:r>
        <w:rPr>
          <w:color w:val="000000"/>
        </w:rPr>
        <w:t>- Trung thực: Dẫn đúng bằng chứng trong hồ sơ, nói đúng giới hạn của nguồn (“một thử nghiệm ở một nước”; toà phạt vì bỏ bước kiểm tra và khai báo sai, không phải vì đã dùng AI) (Hoạt động 2.1, Hoạt động 2.2).</w:t>
      </w:r>
    </w:p>
    <w:p w14:paraId="1758A6AA" w14:textId="77777777" w:rsidR="0070524F" w:rsidRDefault="00031AAA">
      <w:pPr>
        <w:spacing w:after="60" w:line="264" w:lineRule="auto"/>
        <w:ind w:firstLine="567"/>
        <w:jc w:val="both"/>
      </w:pPr>
      <w:r>
        <w:rPr>
          <w:color w:val="000000"/>
        </w:rPr>
        <w:t>- Nhân ái: Giải thích quy trình với người lớn trong ca một cách tôn trọng; góp ý cho bạn cụ thể, tôn trọng khi rà soát chéo (Hoạt động 3, Hoạt động 4).</w:t>
      </w:r>
    </w:p>
    <w:p w14:paraId="3EFE74B7" w14:textId="77777777" w:rsidR="0070524F" w:rsidRDefault="00031AAA">
      <w:pPr>
        <w:pStyle w:val="Heading1"/>
        <w:spacing w:before="160" w:after="60" w:line="264" w:lineRule="auto"/>
        <w:jc w:val="both"/>
      </w:pPr>
      <w: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361"/>
        <w:gridCol w:w="3969"/>
        <w:gridCol w:w="3741"/>
      </w:tblGrid>
      <w:tr w:rsidR="0070524F" w14:paraId="5682DD94" w14:textId="77777777">
        <w:trPr>
          <w:cantSplit/>
          <w:tblHeader/>
          <w:jc w:val="center"/>
        </w:trPr>
        <w:tc>
          <w:tcPr>
            <w:tcW w:w="1361" w:type="dxa"/>
            <w:vAlign w:val="center"/>
          </w:tcPr>
          <w:p w14:paraId="42D069B8" w14:textId="77777777" w:rsidR="0070524F" w:rsidRDefault="00031AAA">
            <w:pPr>
              <w:spacing w:after="0" w:line="240" w:lineRule="auto"/>
              <w:jc w:val="center"/>
            </w:pPr>
            <w:r>
              <w:rPr>
                <w:b/>
                <w:bCs/>
                <w:color w:val="000000"/>
                <w:sz w:val="22"/>
                <w:szCs w:val="22"/>
              </w:rPr>
              <w:t>Nhóm</w:t>
            </w:r>
          </w:p>
        </w:tc>
        <w:tc>
          <w:tcPr>
            <w:tcW w:w="3969" w:type="dxa"/>
            <w:vAlign w:val="center"/>
          </w:tcPr>
          <w:p w14:paraId="50749E7F" w14:textId="77777777" w:rsidR="0070524F" w:rsidRDefault="00031AAA">
            <w:pPr>
              <w:spacing w:after="0" w:line="240" w:lineRule="auto"/>
              <w:jc w:val="center"/>
            </w:pPr>
            <w:r>
              <w:rPr>
                <w:b/>
                <w:bCs/>
                <w:color w:val="000000"/>
                <w:sz w:val="22"/>
                <w:szCs w:val="22"/>
              </w:rPr>
              <w:t>Chuẩn bị</w:t>
            </w:r>
          </w:p>
        </w:tc>
        <w:tc>
          <w:tcPr>
            <w:tcW w:w="3741" w:type="dxa"/>
            <w:vAlign w:val="center"/>
          </w:tcPr>
          <w:p w14:paraId="24F14222" w14:textId="77777777" w:rsidR="0070524F" w:rsidRDefault="00031AAA">
            <w:pPr>
              <w:spacing w:after="0" w:line="240" w:lineRule="auto"/>
              <w:jc w:val="center"/>
            </w:pPr>
            <w:r>
              <w:rPr>
                <w:b/>
                <w:bCs/>
                <w:color w:val="000000"/>
                <w:sz w:val="22"/>
                <w:szCs w:val="22"/>
              </w:rPr>
              <w:t>Phương án thay thế hoặc lưu ý an toàn</w:t>
            </w:r>
          </w:p>
        </w:tc>
      </w:tr>
      <w:tr w:rsidR="0070524F" w14:paraId="05C32B52" w14:textId="77777777">
        <w:trPr>
          <w:cantSplit/>
          <w:jc w:val="center"/>
        </w:trPr>
        <w:tc>
          <w:tcPr>
            <w:tcW w:w="1361" w:type="dxa"/>
          </w:tcPr>
          <w:p w14:paraId="757B5EB0" w14:textId="77777777" w:rsidR="0070524F" w:rsidRDefault="00031AAA">
            <w:pPr>
              <w:spacing w:after="0" w:line="240" w:lineRule="auto"/>
            </w:pPr>
            <w:r>
              <w:rPr>
                <w:b/>
                <w:bCs/>
                <w:color w:val="000000"/>
                <w:sz w:val="22"/>
                <w:szCs w:val="22"/>
              </w:rPr>
              <w:t>Giáo viên</w:t>
            </w:r>
          </w:p>
        </w:tc>
        <w:tc>
          <w:tcPr>
            <w:tcW w:w="3969" w:type="dxa"/>
          </w:tcPr>
          <w:p w14:paraId="18EC83AB" w14:textId="77777777" w:rsidR="0070524F" w:rsidRDefault="00031AAA">
            <w:pPr>
              <w:spacing w:after="0" w:line="240" w:lineRule="auto"/>
            </w:pPr>
            <w:r>
              <w:rPr>
                <w:color w:val="000000"/>
                <w:sz w:val="22"/>
                <w:szCs w:val="22"/>
              </w:rPr>
              <w:t>Học liệu in theo phụ lục, khổ A4 (gợi ý chia lớp thành 9 nhóm, mỗi nhóm 4–6 HS):</w:t>
            </w:r>
          </w:p>
          <w:p w14:paraId="4484092B" w14:textId="77777777" w:rsidR="0070524F" w:rsidRDefault="00031AAA">
            <w:pPr>
              <w:spacing w:after="0" w:line="240" w:lineRule="auto"/>
            </w:pPr>
            <w:r>
              <w:rPr>
                <w:color w:val="000000"/>
                <w:sz w:val="22"/>
                <w:szCs w:val="22"/>
              </w:rPr>
              <w:t xml:space="preserve">- PL11.1.1, bộ học liệu nhóm tối thiểu: 10 bộ (9 nhóm, 1 bộ GV), mỗi bộ 5 tờ: tờ hồ sơ H1 / H2 in hai mặt (2 tờ); tờ Phiếu học tập 11.1.1 / thẻ ca 1 in hai mặt; tờ thẻ bước in một mặt, cắt rời; tờ thẻ ca 2 / thẻ dữ kiện in hai mặt. </w:t>
            </w:r>
          </w:p>
          <w:p w14:paraId="18608C7E" w14:textId="77777777" w:rsidR="0070524F" w:rsidRDefault="00031AAA">
            <w:pPr>
              <w:spacing w:after="0" w:line="240" w:lineRule="auto"/>
            </w:pPr>
            <w:r>
              <w:rPr>
                <w:color w:val="000000"/>
                <w:sz w:val="22"/>
                <w:szCs w:val="22"/>
              </w:rPr>
              <w:t>- PL11.1.2, Phiếu học tập 11.1.2 (phiếu cá nhân, mặt 1 dùng ở tiết 1, mặt 2 dùng ở tiết 2): in hai mặt, theo sĩ số lớp, thêm 2 tờ dự phòng.</w:t>
            </w:r>
          </w:p>
        </w:tc>
        <w:tc>
          <w:tcPr>
            <w:tcW w:w="3741" w:type="dxa"/>
          </w:tcPr>
          <w:p w14:paraId="4AFA7765" w14:textId="77777777" w:rsidR="0070524F" w:rsidRDefault="00031AAA">
            <w:pPr>
              <w:spacing w:after="0" w:line="240" w:lineRule="auto"/>
            </w:pPr>
            <w:r>
              <w:rPr>
                <w:color w:val="000000"/>
                <w:sz w:val="22"/>
                <w:szCs w:val="22"/>
              </w:rPr>
              <w:t>Không có máy chiếu: GV viết nhận định ở Hoạt động 1 và hai phe ở Hoạt động 2.2 lên bảng. Thiếu giấy A3 thì ghép hai tờ A4. Thiếu bản in hồ sơ thì hai nhóm cạnh nhau đọc chung một tờ. Máy in không in được hai mặt thì in một mặt rồi ghim hai tờ. Mất điện: mọi học liệu đã có bản in.</w:t>
            </w:r>
          </w:p>
        </w:tc>
      </w:tr>
      <w:tr w:rsidR="0070524F" w14:paraId="1CA33B96" w14:textId="77777777">
        <w:trPr>
          <w:cantSplit/>
          <w:jc w:val="center"/>
        </w:trPr>
        <w:tc>
          <w:tcPr>
            <w:tcW w:w="1361" w:type="dxa"/>
          </w:tcPr>
          <w:p w14:paraId="2B61A329" w14:textId="77777777" w:rsidR="0070524F" w:rsidRDefault="00031AAA">
            <w:pPr>
              <w:spacing w:after="0" w:line="240" w:lineRule="auto"/>
            </w:pPr>
            <w:r>
              <w:rPr>
                <w:b/>
                <w:bCs/>
                <w:color w:val="000000"/>
                <w:sz w:val="22"/>
                <w:szCs w:val="22"/>
              </w:rPr>
              <w:t>Học sinh</w:t>
            </w:r>
          </w:p>
        </w:tc>
        <w:tc>
          <w:tcPr>
            <w:tcW w:w="3969" w:type="dxa"/>
          </w:tcPr>
          <w:p w14:paraId="5BBD227A" w14:textId="77777777" w:rsidR="0070524F" w:rsidRDefault="00031AAA">
            <w:pPr>
              <w:spacing w:after="0" w:line="240" w:lineRule="auto"/>
            </w:pPr>
            <w:r>
              <w:rPr>
                <w:color w:val="000000"/>
                <w:sz w:val="22"/>
                <w:szCs w:val="22"/>
              </w:rPr>
              <w:t>Bút hai màu (một màu cho lần sửa); vở hoặc nửa tờ giấy nháp để ghi lựa chọn ở Hoạt động 1 và nháp tranh biện ở Hoạt động 2.2. Không đòi kiến thức nền của bài khác. Nếu lớp đã học Lớp 10, Bài 1 (ba vai sử dụng, vận hành, tuỳ chỉnh), GV nhắc một câu ở Hoạt động 1; lớp chưa học thì bỏ câu nhắc, bài vẫn đủ.</w:t>
            </w:r>
          </w:p>
        </w:tc>
        <w:tc>
          <w:tcPr>
            <w:tcW w:w="3741" w:type="dxa"/>
          </w:tcPr>
          <w:p w14:paraId="01E08036" w14:textId="77777777" w:rsidR="0070524F" w:rsidRDefault="00031AAA">
            <w:pPr>
              <w:spacing w:after="0" w:line="240" w:lineRule="auto"/>
            </w:pPr>
            <w:r>
              <w:rPr>
                <w:color w:val="000000"/>
                <w:sz w:val="22"/>
                <w:szCs w:val="22"/>
              </w:rPr>
              <w:t>HS không dùng điện thoại, máy tính, tài khoản; không thao tác công cụ AI trong giờ. Phiếu cá nhân không ghi tên, địa chỉ của người trong gia đình hay thông tin riêng của gia đình.</w:t>
            </w:r>
          </w:p>
        </w:tc>
      </w:tr>
      <w:tr w:rsidR="0070524F" w14:paraId="463E1C58" w14:textId="77777777">
        <w:trPr>
          <w:cantSplit/>
          <w:jc w:val="center"/>
        </w:trPr>
        <w:tc>
          <w:tcPr>
            <w:tcW w:w="1361" w:type="dxa"/>
          </w:tcPr>
          <w:p w14:paraId="3D31A42A" w14:textId="77777777" w:rsidR="0070524F" w:rsidRDefault="00031AAA">
            <w:pPr>
              <w:spacing w:after="0" w:line="240" w:lineRule="auto"/>
            </w:pPr>
            <w:r>
              <w:rPr>
                <w:b/>
                <w:bCs/>
                <w:color w:val="000000"/>
                <w:sz w:val="22"/>
                <w:szCs w:val="22"/>
              </w:rPr>
              <w:t>Công cụ AI</w:t>
            </w:r>
          </w:p>
        </w:tc>
        <w:tc>
          <w:tcPr>
            <w:tcW w:w="3969" w:type="dxa"/>
          </w:tcPr>
          <w:p w14:paraId="3473B25B" w14:textId="77777777" w:rsidR="0070524F" w:rsidRDefault="00031AAA">
            <w:pPr>
              <w:spacing w:after="0" w:line="240" w:lineRule="auto"/>
            </w:pPr>
            <w:r>
              <w:rPr>
                <w:color w:val="000000"/>
                <w:sz w:val="22"/>
                <w:szCs w:val="22"/>
              </w:rPr>
              <w:t>Không dùng công cụ AI trong giờ. Dùng AI: không bắt buộc; không công cụ nào phục vụ YCCĐ trong giờ; HS không nhập dữ liệu nào vào công cụ; GV kiểm soát mọi học liệu, kể cả đầu ra mô phỏng.</w:t>
            </w:r>
          </w:p>
        </w:tc>
        <w:tc>
          <w:tcPr>
            <w:tcW w:w="3741" w:type="dxa"/>
          </w:tcPr>
          <w:p w14:paraId="558E1164" w14:textId="77777777" w:rsidR="0070524F" w:rsidRDefault="00031AAA">
            <w:pPr>
              <w:spacing w:after="0" w:line="240" w:lineRule="auto"/>
            </w:pPr>
            <w:r>
              <w:rPr>
                <w:color w:val="000000"/>
                <w:sz w:val="22"/>
                <w:szCs w:val="22"/>
              </w:rPr>
              <w:t>Phương án không thiết bị, không kết nối là toàn bộ bài: hai trường hợp thực tế qua hồ sơ in sẵn có nguồn; đầu ra AI mà HS kiểm tra ở Hoạt động 3 là đầu ra mô phỏng do GV soạn, có nhãn “mô phỏng”. Không đánh giá bất lợi HS thiếu thiết bị, tài khoản. Máy chiếu (nếu có) chỉ để chiếu học liệu thay cho viết bảng. Tổ chức theo Khung nội dung, mục V.3.b: chủ đề trách nhiệm khi sử dụng AI có thể tổ chức qua thảo luận, tranh biện, đóng vai, nghiên cứu tình huống mà không cần máy tính.</w:t>
            </w:r>
          </w:p>
        </w:tc>
      </w:tr>
    </w:tbl>
    <w:p w14:paraId="57D22ED7" w14:textId="77777777" w:rsidR="0070524F" w:rsidRDefault="0070524F">
      <w:pPr>
        <w:spacing w:after="0" w:line="276" w:lineRule="auto"/>
        <w:jc w:val="both"/>
      </w:pPr>
    </w:p>
    <w:p w14:paraId="355BC3E6" w14:textId="77777777" w:rsidR="0070524F" w:rsidRDefault="00031AAA">
      <w:pPr>
        <w:pStyle w:val="Heading1"/>
        <w:spacing w:before="160" w:after="60" w:line="264" w:lineRule="auto"/>
        <w:jc w:val="both"/>
      </w:pPr>
      <w:r>
        <w:t>III. TIẾN TRÌNH DẠY HỌC</w:t>
      </w:r>
    </w:p>
    <w:p w14:paraId="1C772792" w14:textId="77777777" w:rsidR="0070524F" w:rsidRDefault="00031AAA">
      <w:pPr>
        <w:keepNext/>
        <w:spacing w:before="80" w:after="60" w:line="264" w:lineRule="auto"/>
        <w:ind w:firstLine="567"/>
        <w:jc w:val="both"/>
      </w:pPr>
      <w:r>
        <w:rPr>
          <w:b/>
          <w:bCs/>
          <w:color w:val="000000"/>
        </w:rPr>
        <w:t>1. Bảng khái quát tiến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871"/>
        <w:gridCol w:w="1247"/>
        <w:gridCol w:w="2835"/>
        <w:gridCol w:w="2211"/>
        <w:gridCol w:w="907"/>
      </w:tblGrid>
      <w:tr w:rsidR="0070524F" w14:paraId="72DCC868" w14:textId="77777777">
        <w:trPr>
          <w:cantSplit/>
          <w:tblHeader/>
          <w:jc w:val="center"/>
        </w:trPr>
        <w:tc>
          <w:tcPr>
            <w:tcW w:w="1871" w:type="dxa"/>
            <w:vAlign w:val="center"/>
          </w:tcPr>
          <w:p w14:paraId="2235DDCA" w14:textId="77777777" w:rsidR="0070524F" w:rsidRDefault="00031AAA">
            <w:pPr>
              <w:spacing w:after="0" w:line="240" w:lineRule="auto"/>
              <w:jc w:val="center"/>
            </w:pPr>
            <w:r>
              <w:rPr>
                <w:b/>
                <w:bCs/>
                <w:color w:val="000000"/>
                <w:sz w:val="22"/>
                <w:szCs w:val="22"/>
              </w:rPr>
              <w:t>Hoạt động</w:t>
            </w:r>
          </w:p>
        </w:tc>
        <w:tc>
          <w:tcPr>
            <w:tcW w:w="1247" w:type="dxa"/>
            <w:vAlign w:val="center"/>
          </w:tcPr>
          <w:p w14:paraId="078A4862" w14:textId="77777777" w:rsidR="0070524F" w:rsidRDefault="00031AAA">
            <w:pPr>
              <w:spacing w:after="0" w:line="240" w:lineRule="auto"/>
              <w:jc w:val="center"/>
            </w:pPr>
            <w:r>
              <w:rPr>
                <w:b/>
                <w:bCs/>
                <w:color w:val="000000"/>
                <w:sz w:val="22"/>
                <w:szCs w:val="22"/>
              </w:rPr>
              <w:t>Mục tiêu YCCĐ</w:t>
            </w:r>
          </w:p>
        </w:tc>
        <w:tc>
          <w:tcPr>
            <w:tcW w:w="2835" w:type="dxa"/>
            <w:vAlign w:val="center"/>
          </w:tcPr>
          <w:p w14:paraId="5F077B57" w14:textId="77777777" w:rsidR="0070524F" w:rsidRDefault="00031AAA">
            <w:pPr>
              <w:spacing w:after="0" w:line="240" w:lineRule="auto"/>
              <w:jc w:val="center"/>
            </w:pPr>
            <w:r>
              <w:rPr>
                <w:b/>
                <w:bCs/>
                <w:color w:val="000000"/>
                <w:sz w:val="22"/>
                <w:szCs w:val="22"/>
              </w:rPr>
              <w:t>Nội dung trọng tâm</w:t>
            </w:r>
          </w:p>
        </w:tc>
        <w:tc>
          <w:tcPr>
            <w:tcW w:w="2211" w:type="dxa"/>
            <w:vAlign w:val="center"/>
          </w:tcPr>
          <w:p w14:paraId="3D13AB19" w14:textId="77777777" w:rsidR="0070524F" w:rsidRDefault="00031AAA">
            <w:pPr>
              <w:spacing w:after="0" w:line="240" w:lineRule="auto"/>
              <w:jc w:val="center"/>
            </w:pPr>
            <w:r>
              <w:rPr>
                <w:b/>
                <w:bCs/>
                <w:color w:val="000000"/>
                <w:sz w:val="22"/>
                <w:szCs w:val="22"/>
              </w:rPr>
              <w:t>Sản phẩm dự kiến</w:t>
            </w:r>
          </w:p>
        </w:tc>
        <w:tc>
          <w:tcPr>
            <w:tcW w:w="907" w:type="dxa"/>
            <w:vAlign w:val="center"/>
          </w:tcPr>
          <w:p w14:paraId="3697A68A" w14:textId="77777777" w:rsidR="0070524F" w:rsidRDefault="00031AAA">
            <w:pPr>
              <w:spacing w:after="0" w:line="240" w:lineRule="auto"/>
              <w:jc w:val="center"/>
            </w:pPr>
            <w:r>
              <w:rPr>
                <w:b/>
                <w:bCs/>
                <w:color w:val="000000"/>
                <w:sz w:val="22"/>
                <w:szCs w:val="22"/>
              </w:rPr>
              <w:t>Thời lượng</w:t>
            </w:r>
          </w:p>
        </w:tc>
      </w:tr>
      <w:tr w:rsidR="0070524F" w14:paraId="689038F9" w14:textId="77777777">
        <w:trPr>
          <w:cantSplit/>
          <w:jc w:val="center"/>
        </w:trPr>
        <w:tc>
          <w:tcPr>
            <w:tcW w:w="1871" w:type="dxa"/>
          </w:tcPr>
          <w:p w14:paraId="1B013A8A" w14:textId="77777777" w:rsidR="0070524F" w:rsidRDefault="00031AAA">
            <w:pPr>
              <w:spacing w:after="0" w:line="240" w:lineRule="auto"/>
            </w:pPr>
            <w:r>
              <w:rPr>
                <w:color w:val="000000"/>
                <w:sz w:val="22"/>
                <w:szCs w:val="22"/>
              </w:rPr>
              <w:t>1. Mở đầu (Tiết 1)</w:t>
            </w:r>
          </w:p>
        </w:tc>
        <w:tc>
          <w:tcPr>
            <w:tcW w:w="1247" w:type="dxa"/>
          </w:tcPr>
          <w:p w14:paraId="192F843F" w14:textId="77777777" w:rsidR="0070524F" w:rsidRDefault="00031AAA">
            <w:pPr>
              <w:spacing w:after="0" w:line="240" w:lineRule="auto"/>
              <w:jc w:val="center"/>
            </w:pPr>
            <w:r>
              <w:rPr>
                <w:color w:val="000000"/>
                <w:sz w:val="22"/>
                <w:szCs w:val="22"/>
              </w:rPr>
              <w:t>Khởi động vào bài học (định hướng 11.A1.2)</w:t>
            </w:r>
          </w:p>
        </w:tc>
        <w:tc>
          <w:tcPr>
            <w:tcW w:w="2835" w:type="dxa"/>
          </w:tcPr>
          <w:p w14:paraId="4EF11CA2" w14:textId="77777777" w:rsidR="0070524F" w:rsidRDefault="00031AAA">
            <w:pPr>
              <w:spacing w:after="0" w:line="240" w:lineRule="auto"/>
            </w:pPr>
            <w:r>
              <w:rPr>
                <w:color w:val="000000"/>
                <w:sz w:val="22"/>
                <w:szCs w:val="22"/>
              </w:rPr>
              <w:t>Nhận định “Camera bắt việt vị” (tình huống giả định): mỗi HS chọn, ghi lí do, gập giấy, giơ đồng loạt.</w:t>
            </w:r>
          </w:p>
        </w:tc>
        <w:tc>
          <w:tcPr>
            <w:tcW w:w="2211" w:type="dxa"/>
          </w:tcPr>
          <w:p w14:paraId="12E45217" w14:textId="77777777" w:rsidR="0070524F" w:rsidRDefault="00031AAA">
            <w:pPr>
              <w:spacing w:after="0" w:line="240" w:lineRule="auto"/>
            </w:pPr>
            <w:r>
              <w:rPr>
                <w:color w:val="000000"/>
                <w:sz w:val="22"/>
                <w:szCs w:val="22"/>
              </w:rPr>
              <w:t>Lựa chọn và lí do của HS trên giấy gập đôi (hoặc vở); phân bố lựa chọn ở góc bảng.</w:t>
            </w:r>
          </w:p>
        </w:tc>
        <w:tc>
          <w:tcPr>
            <w:tcW w:w="907" w:type="dxa"/>
          </w:tcPr>
          <w:p w14:paraId="5C2DEAA9" w14:textId="77777777" w:rsidR="0070524F" w:rsidRDefault="00031AAA">
            <w:pPr>
              <w:spacing w:after="0" w:line="240" w:lineRule="auto"/>
              <w:jc w:val="center"/>
            </w:pPr>
            <w:r>
              <w:rPr>
                <w:color w:val="000000"/>
                <w:sz w:val="22"/>
                <w:szCs w:val="22"/>
              </w:rPr>
              <w:t>6 phút</w:t>
            </w:r>
          </w:p>
        </w:tc>
      </w:tr>
      <w:tr w:rsidR="0070524F" w14:paraId="66500920" w14:textId="77777777">
        <w:trPr>
          <w:cantSplit/>
          <w:jc w:val="center"/>
        </w:trPr>
        <w:tc>
          <w:tcPr>
            <w:tcW w:w="1871" w:type="dxa"/>
          </w:tcPr>
          <w:p w14:paraId="7FE691A7" w14:textId="77777777" w:rsidR="0070524F" w:rsidRDefault="00031AAA">
            <w:pPr>
              <w:spacing w:after="0" w:line="240" w:lineRule="auto"/>
            </w:pPr>
            <w:r>
              <w:rPr>
                <w:color w:val="000000"/>
                <w:sz w:val="22"/>
                <w:szCs w:val="22"/>
              </w:rPr>
              <w:t>2.1. Hình thành kiến thức mới (Tiết 1)</w:t>
            </w:r>
          </w:p>
        </w:tc>
        <w:tc>
          <w:tcPr>
            <w:tcW w:w="1247" w:type="dxa"/>
          </w:tcPr>
          <w:p w14:paraId="4B6EB4C5" w14:textId="77777777" w:rsidR="0070524F" w:rsidRDefault="00031AAA">
            <w:pPr>
              <w:spacing w:after="0" w:line="240" w:lineRule="auto"/>
              <w:jc w:val="center"/>
            </w:pPr>
            <w:r>
              <w:rPr>
                <w:color w:val="000000"/>
                <w:sz w:val="22"/>
                <w:szCs w:val="22"/>
              </w:rPr>
              <w:t>11.A1.2</w:t>
            </w:r>
          </w:p>
        </w:tc>
        <w:tc>
          <w:tcPr>
            <w:tcW w:w="2835" w:type="dxa"/>
          </w:tcPr>
          <w:p w14:paraId="7119C234" w14:textId="77777777" w:rsidR="0070524F" w:rsidRDefault="00031AAA">
            <w:pPr>
              <w:spacing w:after="0" w:line="240" w:lineRule="auto"/>
            </w:pPr>
            <w:r>
              <w:rPr>
                <w:color w:val="000000"/>
                <w:sz w:val="22"/>
                <w:szCs w:val="22"/>
              </w:rPr>
              <w:t>Hai hồ sơ có thật: H1 (máy giúp đọc phim chụp tuyến vú) và H2 (sáu bản án không có thật). Nhóm phân tích một hồ sơ, đặt lên ma trận hai trục, kể và nghe hồ sơ còn lại theo cặp nhóm.</w:t>
            </w:r>
          </w:p>
        </w:tc>
        <w:tc>
          <w:tcPr>
            <w:tcW w:w="2211" w:type="dxa"/>
          </w:tcPr>
          <w:p w14:paraId="043C4087" w14:textId="77777777" w:rsidR="0070524F" w:rsidRDefault="00031AAA">
            <w:pPr>
              <w:spacing w:after="0" w:line="240" w:lineRule="auto"/>
            </w:pPr>
            <w:r>
              <w:rPr>
                <w:color w:val="000000"/>
                <w:sz w:val="22"/>
                <w:szCs w:val="22"/>
              </w:rPr>
              <w:t>Phiếu học tập 11.1.1 (nhóm, phản hồi quá trình); ma trận của lớp; dòng so sánh trên mặt 1 Phiếu học tập 11.1.2.</w:t>
            </w:r>
          </w:p>
        </w:tc>
        <w:tc>
          <w:tcPr>
            <w:tcW w:w="907" w:type="dxa"/>
          </w:tcPr>
          <w:p w14:paraId="1684236F" w14:textId="77777777" w:rsidR="0070524F" w:rsidRDefault="00031AAA">
            <w:pPr>
              <w:spacing w:after="0" w:line="240" w:lineRule="auto"/>
              <w:jc w:val="center"/>
            </w:pPr>
            <w:r>
              <w:rPr>
                <w:color w:val="000000"/>
                <w:sz w:val="22"/>
                <w:szCs w:val="22"/>
              </w:rPr>
              <w:t>22 phút</w:t>
            </w:r>
          </w:p>
        </w:tc>
      </w:tr>
      <w:tr w:rsidR="0070524F" w14:paraId="279310B3" w14:textId="77777777">
        <w:trPr>
          <w:cantSplit/>
          <w:jc w:val="center"/>
        </w:trPr>
        <w:tc>
          <w:tcPr>
            <w:tcW w:w="1871" w:type="dxa"/>
          </w:tcPr>
          <w:p w14:paraId="277B0C7C" w14:textId="77777777" w:rsidR="0070524F" w:rsidRDefault="00031AAA">
            <w:pPr>
              <w:spacing w:after="0" w:line="240" w:lineRule="auto"/>
            </w:pPr>
            <w:r>
              <w:rPr>
                <w:color w:val="000000"/>
                <w:sz w:val="22"/>
                <w:szCs w:val="22"/>
              </w:rPr>
              <w:t>2.2. Hình thành kiến thức mới (Tiết 1)</w:t>
            </w:r>
          </w:p>
        </w:tc>
        <w:tc>
          <w:tcPr>
            <w:tcW w:w="1247" w:type="dxa"/>
          </w:tcPr>
          <w:p w14:paraId="369AAE30" w14:textId="77777777" w:rsidR="0070524F" w:rsidRDefault="00031AAA">
            <w:pPr>
              <w:spacing w:after="0" w:line="240" w:lineRule="auto"/>
              <w:jc w:val="center"/>
            </w:pPr>
            <w:r>
              <w:rPr>
                <w:color w:val="000000"/>
                <w:sz w:val="22"/>
                <w:szCs w:val="22"/>
              </w:rPr>
              <w:t>11.A1.2</w:t>
            </w:r>
          </w:p>
        </w:tc>
        <w:tc>
          <w:tcPr>
            <w:tcW w:w="2835" w:type="dxa"/>
          </w:tcPr>
          <w:p w14:paraId="671949AB" w14:textId="77777777" w:rsidR="0070524F" w:rsidRDefault="00031AAA">
            <w:pPr>
              <w:spacing w:after="0" w:line="240" w:lineRule="auto"/>
            </w:pPr>
            <w:r>
              <w:rPr>
                <w:color w:val="000000"/>
                <w:sz w:val="22"/>
                <w:szCs w:val="22"/>
              </w:rPr>
              <w:t>Tranh biện trong cặp “AI càng giỏi, càng bớt kiểm tra?”, mỗi lí lẽ dẫn một hồ sơ; lớp nêu điều kiện.</w:t>
            </w:r>
          </w:p>
        </w:tc>
        <w:tc>
          <w:tcPr>
            <w:tcW w:w="2211" w:type="dxa"/>
          </w:tcPr>
          <w:p w14:paraId="502C03FB" w14:textId="77777777" w:rsidR="0070524F" w:rsidRDefault="00031AAA">
            <w:pPr>
              <w:spacing w:after="0" w:line="240" w:lineRule="auto"/>
            </w:pPr>
            <w:r>
              <w:rPr>
                <w:color w:val="000000"/>
                <w:sz w:val="22"/>
                <w:szCs w:val="22"/>
              </w:rPr>
              <w:t>Phiếu cuối giờ trên mặt 1 Phiếu học tập 11.1.2 (minh chứng cá nhân chính của 11.A1.2); điều kiện của lớp trên bảng.</w:t>
            </w:r>
          </w:p>
        </w:tc>
        <w:tc>
          <w:tcPr>
            <w:tcW w:w="907" w:type="dxa"/>
          </w:tcPr>
          <w:p w14:paraId="43A18C60" w14:textId="77777777" w:rsidR="0070524F" w:rsidRDefault="00031AAA">
            <w:pPr>
              <w:spacing w:after="0" w:line="240" w:lineRule="auto"/>
              <w:jc w:val="center"/>
            </w:pPr>
            <w:r>
              <w:rPr>
                <w:color w:val="000000"/>
                <w:sz w:val="22"/>
                <w:szCs w:val="22"/>
              </w:rPr>
              <w:t>17 phút</w:t>
            </w:r>
          </w:p>
        </w:tc>
      </w:tr>
      <w:tr w:rsidR="0070524F" w14:paraId="34F23B7B" w14:textId="77777777">
        <w:trPr>
          <w:cantSplit/>
          <w:jc w:val="center"/>
        </w:trPr>
        <w:tc>
          <w:tcPr>
            <w:tcW w:w="1871" w:type="dxa"/>
          </w:tcPr>
          <w:p w14:paraId="4FF463FD" w14:textId="77777777" w:rsidR="0070524F" w:rsidRDefault="00031AAA">
            <w:pPr>
              <w:spacing w:after="0" w:line="240" w:lineRule="auto"/>
            </w:pPr>
            <w:r>
              <w:rPr>
                <w:color w:val="000000"/>
                <w:sz w:val="22"/>
                <w:szCs w:val="22"/>
              </w:rPr>
              <w:t>2.3. Hình thành kiến thức mới (Tiết 2)</w:t>
            </w:r>
          </w:p>
        </w:tc>
        <w:tc>
          <w:tcPr>
            <w:tcW w:w="1247" w:type="dxa"/>
          </w:tcPr>
          <w:p w14:paraId="6DACCD41" w14:textId="77777777" w:rsidR="0070524F" w:rsidRDefault="00031AAA">
            <w:pPr>
              <w:spacing w:after="0" w:line="240" w:lineRule="auto"/>
              <w:jc w:val="center"/>
            </w:pPr>
            <w:r>
              <w:rPr>
                <w:color w:val="000000"/>
                <w:sz w:val="22"/>
                <w:szCs w:val="22"/>
              </w:rPr>
              <w:t>11.A1.1</w:t>
            </w:r>
          </w:p>
        </w:tc>
        <w:tc>
          <w:tcPr>
            <w:tcW w:w="2835" w:type="dxa"/>
          </w:tcPr>
          <w:p w14:paraId="194B297B" w14:textId="77777777" w:rsidR="0070524F" w:rsidRDefault="00031AAA">
            <w:pPr>
              <w:spacing w:after="0" w:line="240" w:lineRule="auto"/>
            </w:pPr>
            <w:r>
              <w:rPr>
                <w:color w:val="000000"/>
                <w:sz w:val="22"/>
                <w:szCs w:val="22"/>
              </w:rPr>
              <w:t>Sản phẩm AI của cả tiết: công cụ dịch tự động. Tìm chỗ thiếu trong “lưu đồ của luật sư” (hồ sơ H2); nhóm tự viết ba thẻ then chốt, xếp lưu đồ cho việc của Hải (ca 1); nhóm bạn thử phá.</w:t>
            </w:r>
          </w:p>
        </w:tc>
        <w:tc>
          <w:tcPr>
            <w:tcW w:w="2211" w:type="dxa"/>
          </w:tcPr>
          <w:p w14:paraId="738318B1" w14:textId="77777777" w:rsidR="0070524F" w:rsidRDefault="00031AAA">
            <w:pPr>
              <w:spacing w:after="0" w:line="240" w:lineRule="auto"/>
            </w:pPr>
            <w:r>
              <w:rPr>
                <w:color w:val="000000"/>
                <w:sz w:val="22"/>
                <w:szCs w:val="22"/>
              </w:rPr>
              <w:t>Lưu đồ trên A3 có chấm đỏ ghi người kiểm tra, người phê duyệt; góc A3 ghi mục tiêu, người dùng kết quả, bối cảnh, mức hậu quả (nhóm, phản hồi quá trình).</w:t>
            </w:r>
          </w:p>
        </w:tc>
        <w:tc>
          <w:tcPr>
            <w:tcW w:w="907" w:type="dxa"/>
          </w:tcPr>
          <w:p w14:paraId="0757234F" w14:textId="77777777" w:rsidR="0070524F" w:rsidRDefault="00031AAA">
            <w:pPr>
              <w:spacing w:after="0" w:line="240" w:lineRule="auto"/>
              <w:jc w:val="center"/>
            </w:pPr>
            <w:r>
              <w:rPr>
                <w:color w:val="000000"/>
                <w:sz w:val="22"/>
                <w:szCs w:val="22"/>
              </w:rPr>
              <w:t>17 phút</w:t>
            </w:r>
          </w:p>
        </w:tc>
      </w:tr>
      <w:tr w:rsidR="0070524F" w14:paraId="5AAAC9C5" w14:textId="77777777">
        <w:trPr>
          <w:cantSplit/>
          <w:jc w:val="center"/>
        </w:trPr>
        <w:tc>
          <w:tcPr>
            <w:tcW w:w="1871" w:type="dxa"/>
          </w:tcPr>
          <w:p w14:paraId="4BE0B6D9" w14:textId="77777777" w:rsidR="0070524F" w:rsidRDefault="00031AAA">
            <w:pPr>
              <w:spacing w:after="0" w:line="240" w:lineRule="auto"/>
            </w:pPr>
            <w:r>
              <w:rPr>
                <w:color w:val="000000"/>
                <w:sz w:val="22"/>
                <w:szCs w:val="22"/>
              </w:rPr>
              <w:t>3. Luyện tập (Tiết 2)</w:t>
            </w:r>
          </w:p>
        </w:tc>
        <w:tc>
          <w:tcPr>
            <w:tcW w:w="1247" w:type="dxa"/>
          </w:tcPr>
          <w:p w14:paraId="06D38285" w14:textId="77777777" w:rsidR="0070524F" w:rsidRDefault="00031AAA">
            <w:pPr>
              <w:spacing w:after="0" w:line="240" w:lineRule="auto"/>
              <w:jc w:val="center"/>
            </w:pPr>
            <w:r>
              <w:rPr>
                <w:color w:val="000000"/>
                <w:sz w:val="22"/>
                <w:szCs w:val="22"/>
              </w:rPr>
              <w:t>11.A1.1</w:t>
            </w:r>
          </w:p>
        </w:tc>
        <w:tc>
          <w:tcPr>
            <w:tcW w:w="2835" w:type="dxa"/>
          </w:tcPr>
          <w:p w14:paraId="7B42DA11" w14:textId="77777777" w:rsidR="0070524F" w:rsidRDefault="00031AAA">
            <w:pPr>
              <w:spacing w:after="0" w:line="240" w:lineRule="auto"/>
            </w:pPr>
            <w:r>
              <w:rPr>
                <w:color w:val="000000"/>
                <w:sz w:val="22"/>
                <w:szCs w:val="22"/>
              </w:rPr>
              <w:t>Cùng công cụ, việc có hậu quả cao hơn (ca 2): sửa lưu đồ, kiểm tra một đầu ra mô phỏng, đóng vai giải thích với người lớn.</w:t>
            </w:r>
          </w:p>
        </w:tc>
        <w:tc>
          <w:tcPr>
            <w:tcW w:w="2211" w:type="dxa"/>
          </w:tcPr>
          <w:p w14:paraId="4EB4AF64" w14:textId="77777777" w:rsidR="0070524F" w:rsidRDefault="00031AAA">
            <w:pPr>
              <w:spacing w:after="0" w:line="240" w:lineRule="auto"/>
            </w:pPr>
            <w:r>
              <w:rPr>
                <w:color w:val="000000"/>
                <w:sz w:val="22"/>
                <w:szCs w:val="22"/>
              </w:rPr>
              <w:t>Lưu đồ đã sửa bằng bút màu kèm lí do (nhóm, phản hồi quá trình).</w:t>
            </w:r>
          </w:p>
        </w:tc>
        <w:tc>
          <w:tcPr>
            <w:tcW w:w="907" w:type="dxa"/>
          </w:tcPr>
          <w:p w14:paraId="04B97ADB" w14:textId="77777777" w:rsidR="0070524F" w:rsidRDefault="00031AAA">
            <w:pPr>
              <w:spacing w:after="0" w:line="240" w:lineRule="auto"/>
              <w:jc w:val="center"/>
            </w:pPr>
            <w:r>
              <w:rPr>
                <w:color w:val="000000"/>
                <w:sz w:val="22"/>
                <w:szCs w:val="22"/>
              </w:rPr>
              <w:t>15 phút</w:t>
            </w:r>
          </w:p>
        </w:tc>
      </w:tr>
      <w:tr w:rsidR="0070524F" w14:paraId="1F933C87" w14:textId="77777777">
        <w:trPr>
          <w:cantSplit/>
          <w:jc w:val="center"/>
        </w:trPr>
        <w:tc>
          <w:tcPr>
            <w:tcW w:w="1871" w:type="dxa"/>
          </w:tcPr>
          <w:p w14:paraId="650B7CD5" w14:textId="77777777" w:rsidR="0070524F" w:rsidRDefault="00031AAA">
            <w:pPr>
              <w:spacing w:after="0" w:line="240" w:lineRule="auto"/>
            </w:pPr>
            <w:r>
              <w:rPr>
                <w:color w:val="000000"/>
                <w:sz w:val="22"/>
                <w:szCs w:val="22"/>
              </w:rPr>
              <w:t>4. Vận dụng (Tiết 2)</w:t>
            </w:r>
          </w:p>
        </w:tc>
        <w:tc>
          <w:tcPr>
            <w:tcW w:w="1247" w:type="dxa"/>
          </w:tcPr>
          <w:p w14:paraId="04C0D14C" w14:textId="77777777" w:rsidR="0070524F" w:rsidRDefault="00031AAA">
            <w:pPr>
              <w:spacing w:after="0" w:line="240" w:lineRule="auto"/>
              <w:jc w:val="center"/>
            </w:pPr>
            <w:r>
              <w:rPr>
                <w:color w:val="000000"/>
                <w:sz w:val="22"/>
                <w:szCs w:val="22"/>
              </w:rPr>
              <w:t>11.A1.1</w:t>
            </w:r>
          </w:p>
        </w:tc>
        <w:tc>
          <w:tcPr>
            <w:tcW w:w="2835" w:type="dxa"/>
          </w:tcPr>
          <w:p w14:paraId="742A02E2" w14:textId="77777777" w:rsidR="0070524F" w:rsidRDefault="00031AAA">
            <w:pPr>
              <w:spacing w:after="0" w:line="240" w:lineRule="auto"/>
            </w:pPr>
            <w:r>
              <w:rPr>
                <w:color w:val="000000"/>
                <w:sz w:val="22"/>
                <w:szCs w:val="22"/>
              </w:rPr>
              <w:t>Mỗi HS dựng quy trình (lưu đồ hoặc danh sách bước) cho một sản phẩm AI, một việc của mình; bạn đối chiếu với bảng kiểm tra đồng đẳng; quay lại nhận định đầu bài.</w:t>
            </w:r>
          </w:p>
        </w:tc>
        <w:tc>
          <w:tcPr>
            <w:tcW w:w="2211" w:type="dxa"/>
          </w:tcPr>
          <w:p w14:paraId="0ABD93BD" w14:textId="77777777" w:rsidR="0070524F" w:rsidRDefault="00031AAA">
            <w:pPr>
              <w:spacing w:after="0" w:line="240" w:lineRule="auto"/>
            </w:pPr>
            <w:r>
              <w:rPr>
                <w:color w:val="000000"/>
                <w:sz w:val="22"/>
                <w:szCs w:val="22"/>
              </w:rPr>
              <w:t>Mặt 2 Phiếu học tập 11.1.2 “Quy trình của em” (minh chứng cá nhân chính của 11.A1.1).</w:t>
            </w:r>
          </w:p>
        </w:tc>
        <w:tc>
          <w:tcPr>
            <w:tcW w:w="907" w:type="dxa"/>
          </w:tcPr>
          <w:p w14:paraId="25D9620C" w14:textId="77777777" w:rsidR="0070524F" w:rsidRDefault="00031AAA">
            <w:pPr>
              <w:spacing w:after="0" w:line="240" w:lineRule="auto"/>
              <w:jc w:val="center"/>
            </w:pPr>
            <w:r>
              <w:rPr>
                <w:color w:val="000000"/>
                <w:sz w:val="22"/>
                <w:szCs w:val="22"/>
              </w:rPr>
              <w:t>13 phút</w:t>
            </w:r>
          </w:p>
        </w:tc>
      </w:tr>
    </w:tbl>
    <w:p w14:paraId="6E85DC89" w14:textId="77777777" w:rsidR="0070524F" w:rsidRDefault="0070524F">
      <w:pPr>
        <w:spacing w:after="0" w:line="276" w:lineRule="auto"/>
        <w:jc w:val="both"/>
      </w:pPr>
    </w:p>
    <w:p w14:paraId="206A5747" w14:textId="77777777" w:rsidR="0070524F" w:rsidRDefault="00031AAA">
      <w:pPr>
        <w:spacing w:after="60" w:line="264" w:lineRule="auto"/>
        <w:ind w:firstLine="567"/>
        <w:jc w:val="both"/>
      </w:pPr>
      <w:r>
        <w:rPr>
          <w:color w:val="000000"/>
        </w:rPr>
        <w:t xml:space="preserve">Gợi ý chia lớp thành 8–10 nhóm, mỗi nhóm 4–6 HS (bài viết theo 9 nhóm), xếp nhóm từ đầu tiết 1 và giữ nguyên cả hai tiết; đánh số nhóm 1, 2, 3… theo chỗ ngồi. Vai luân phiên trong nhóm: điều hành, thư kí, người phản biện, người báo cáo; nhóm 6 HS thêm người giữ giờ. Không có vai gắn với máy. Thứ tự dạy: tiết 1 dạy 11.A1.2 (phân tích trường hợp thực tế), tiết 2 dạy 11.A1.1 (dựng quy trình), vì HS phải thấy trước vì sao cần điểm kiểm soát thì mới tự đặt được điểm kiểm soát vào quy trình. Cả bài dùng hai tình </w:t>
      </w:r>
      <w:r>
        <w:rPr>
          <w:color w:val="000000"/>
        </w:rPr>
        <w:t>huống chính có thật (H1, H2) và một sản phẩm AI ở tiết 2 (công cụ dịch tự động, việc của Hải); hồ sơ H3 và ca của Ngọc là tình huống dự phòng, đặt ở các phụ lục cuối. Dưới đây ghi cách chia 9 nhóm; lớp có số các nhóm khác thì GV chia theo cùng cách.</w:t>
      </w:r>
    </w:p>
    <w:p w14:paraId="2AA2FAAA" w14:textId="77777777" w:rsidR="0070524F" w:rsidRDefault="00031AAA">
      <w:pPr>
        <w:keepNext/>
        <w:spacing w:before="80" w:after="60" w:line="264" w:lineRule="auto"/>
        <w:ind w:firstLine="567"/>
        <w:jc w:val="both"/>
      </w:pPr>
      <w:r>
        <w:rPr>
          <w:b/>
          <w:bCs/>
          <w:color w:val="000000"/>
        </w:rPr>
        <w:t>2. Thiết kế chi tiết các hoạt động</w:t>
      </w:r>
    </w:p>
    <w:p w14:paraId="49770441" w14:textId="77777777" w:rsidR="0070524F" w:rsidRDefault="00031AAA">
      <w:pPr>
        <w:keepNext/>
        <w:spacing w:after="60" w:line="264" w:lineRule="auto"/>
        <w:ind w:firstLine="567"/>
        <w:jc w:val="both"/>
      </w:pPr>
      <w:r>
        <w:rPr>
          <w:b/>
          <w:bCs/>
          <w:color w:val="000000"/>
        </w:rPr>
        <w:t>Hoạt động 1. Mở đầu: Camera bắt việt vị (6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4854155B" w14:textId="77777777">
        <w:trPr>
          <w:tblHeader/>
        </w:trPr>
        <w:tc>
          <w:tcPr>
            <w:tcW w:w="1701" w:type="dxa"/>
          </w:tcPr>
          <w:p w14:paraId="75EB09CD" w14:textId="77777777" w:rsidR="0070524F" w:rsidRDefault="00031AAA">
            <w:pPr>
              <w:spacing w:after="0" w:line="240" w:lineRule="auto"/>
              <w:jc w:val="center"/>
            </w:pPr>
            <w:r>
              <w:rPr>
                <w:b/>
                <w:sz w:val="22"/>
                <w:szCs w:val="22"/>
              </w:rPr>
              <w:t>Thành phần</w:t>
            </w:r>
          </w:p>
        </w:tc>
        <w:tc>
          <w:tcPr>
            <w:tcW w:w="7370" w:type="dxa"/>
          </w:tcPr>
          <w:p w14:paraId="54E3F5A8" w14:textId="77777777" w:rsidR="0070524F" w:rsidRDefault="00031AAA">
            <w:pPr>
              <w:spacing w:after="0" w:line="240" w:lineRule="auto"/>
              <w:jc w:val="center"/>
            </w:pPr>
            <w:r>
              <w:rPr>
                <w:b/>
                <w:sz w:val="22"/>
                <w:szCs w:val="22"/>
              </w:rPr>
              <w:t>Nội dung</w:t>
            </w:r>
          </w:p>
        </w:tc>
      </w:tr>
      <w:tr w:rsidR="0070524F" w14:paraId="286CFF75" w14:textId="77777777">
        <w:tc>
          <w:tcPr>
            <w:tcW w:w="1701" w:type="dxa"/>
          </w:tcPr>
          <w:p w14:paraId="5CC43067" w14:textId="77777777" w:rsidR="0070524F" w:rsidRDefault="00031AAA">
            <w:pPr>
              <w:spacing w:after="0" w:line="240" w:lineRule="auto"/>
            </w:pPr>
            <w:r>
              <w:rPr>
                <w:b/>
                <w:sz w:val="22"/>
                <w:szCs w:val="22"/>
              </w:rPr>
              <w:t>a) Mục tiêu</w:t>
            </w:r>
          </w:p>
        </w:tc>
        <w:tc>
          <w:tcPr>
            <w:tcW w:w="7370" w:type="dxa"/>
          </w:tcPr>
          <w:p w14:paraId="6D81D248" w14:textId="77777777" w:rsidR="0070524F" w:rsidRDefault="00031AAA">
            <w:pPr>
              <w:spacing w:after="0" w:line="240" w:lineRule="auto"/>
              <w:ind w:firstLine="567"/>
              <w:jc w:val="both"/>
            </w:pPr>
            <w:r>
              <w:rPr>
                <w:color w:val="000000"/>
                <w:sz w:val="22"/>
                <w:szCs w:val="22"/>
              </w:rPr>
              <w:t>- Góp phần: nêu được lựa chọn ban đầu và lí do về việc để AI tự quyết định trong một tình huống gần gũi; làm nảy câu hỏi lớn của bài, chuẩn bị cho việc phân tích các trường hợp thực tế (11.A1.2).</w:t>
            </w:r>
          </w:p>
        </w:tc>
      </w:tr>
      <w:tr w:rsidR="0070524F" w14:paraId="24CDF99A" w14:textId="77777777">
        <w:tc>
          <w:tcPr>
            <w:tcW w:w="1701" w:type="dxa"/>
          </w:tcPr>
          <w:p w14:paraId="7890E32C" w14:textId="77777777" w:rsidR="0070524F" w:rsidRDefault="00031AAA">
            <w:pPr>
              <w:spacing w:after="0" w:line="240" w:lineRule="auto"/>
            </w:pPr>
            <w:r>
              <w:rPr>
                <w:b/>
                <w:sz w:val="22"/>
                <w:szCs w:val="22"/>
              </w:rPr>
              <w:t>b) Nội dung</w:t>
            </w:r>
          </w:p>
        </w:tc>
        <w:tc>
          <w:tcPr>
            <w:tcW w:w="7370" w:type="dxa"/>
          </w:tcPr>
          <w:p w14:paraId="69680D9C" w14:textId="77777777" w:rsidR="0070524F" w:rsidRDefault="00031AAA">
            <w:pPr>
              <w:spacing w:after="0" w:line="240" w:lineRule="auto"/>
              <w:ind w:firstLine="567"/>
              <w:jc w:val="both"/>
            </w:pPr>
            <w:r>
              <w:rPr>
                <w:color w:val="000000"/>
                <w:sz w:val="22"/>
                <w:szCs w:val="22"/>
              </w:rPr>
              <w:t>Tình huống giả định: Ban tổ chức giải bóng đá học sinh THPT của tỉnh định dùng một hệ thống camera AI báo lỗi việt vị cho các trận đấu năm nay. Trong cuộc họp, có người đề xuất như sau. Nhận định: “Nếu camera AI báo việt vị chính xác hơn trọng tài, giải nên để AI tự quyết định, trọng tài khỏi xem lại.”</w:t>
            </w:r>
          </w:p>
          <w:p w14:paraId="57DF18F9" w14:textId="77777777" w:rsidR="0070524F" w:rsidRDefault="00031AAA">
            <w:pPr>
              <w:spacing w:after="0" w:line="240" w:lineRule="auto"/>
              <w:ind w:firstLine="567"/>
              <w:jc w:val="both"/>
            </w:pPr>
            <w:r>
              <w:rPr>
                <w:color w:val="000000"/>
                <w:sz w:val="22"/>
                <w:szCs w:val="22"/>
              </w:rPr>
              <w:t>- Câu hỏi trọng tâm: (1) Em là người trong cuộc họp hoặc là cầu thủ của đội trường mình. Em chọn Đồng ý, Không đồng ý hay Có điều kiện? Vì sao (một câu)?</w:t>
            </w:r>
          </w:p>
        </w:tc>
      </w:tr>
      <w:tr w:rsidR="0070524F" w14:paraId="7D577624" w14:textId="77777777">
        <w:tc>
          <w:tcPr>
            <w:tcW w:w="1701" w:type="dxa"/>
          </w:tcPr>
          <w:p w14:paraId="0CED4710" w14:textId="77777777" w:rsidR="0070524F" w:rsidRDefault="00031AAA">
            <w:pPr>
              <w:spacing w:after="0" w:line="240" w:lineRule="auto"/>
            </w:pPr>
            <w:r>
              <w:rPr>
                <w:b/>
                <w:sz w:val="22"/>
                <w:szCs w:val="22"/>
              </w:rPr>
              <w:t>c) Sản phẩm</w:t>
            </w:r>
          </w:p>
        </w:tc>
        <w:tc>
          <w:tcPr>
            <w:tcW w:w="7370" w:type="dxa"/>
          </w:tcPr>
          <w:p w14:paraId="05CBFA8C" w14:textId="77777777" w:rsidR="0070524F" w:rsidRDefault="00031AAA">
            <w:pPr>
              <w:spacing w:after="0" w:line="240" w:lineRule="auto"/>
              <w:ind w:firstLine="567"/>
              <w:jc w:val="both"/>
            </w:pPr>
            <w:r>
              <w:rPr>
                <w:color w:val="000000"/>
                <w:sz w:val="22"/>
                <w:szCs w:val="22"/>
              </w:rPr>
              <w:t>Lựa chọn và lí do của HS trên giấy gập đôi (hoặc vở); phân bố lựa chọn ở góc bảng. Gợi ý đáp án: xem phụ lục Sản phẩm và gợi ý đáp án, Hoạt động 1.</w:t>
            </w:r>
          </w:p>
        </w:tc>
      </w:tr>
      <w:tr w:rsidR="0070524F" w14:paraId="156FC796" w14:textId="77777777">
        <w:tc>
          <w:tcPr>
            <w:tcW w:w="1701" w:type="dxa"/>
          </w:tcPr>
          <w:p w14:paraId="1F5C4681" w14:textId="77777777" w:rsidR="0070524F" w:rsidRDefault="00031AAA">
            <w:pPr>
              <w:spacing w:after="0" w:line="240" w:lineRule="auto"/>
            </w:pPr>
            <w:r>
              <w:rPr>
                <w:b/>
                <w:sz w:val="22"/>
                <w:szCs w:val="22"/>
              </w:rPr>
              <w:t>d) Tổ chức thực hiện</w:t>
            </w:r>
          </w:p>
        </w:tc>
        <w:tc>
          <w:tcPr>
            <w:tcW w:w="7370" w:type="dxa"/>
          </w:tcPr>
          <w:p w14:paraId="32098D6B" w14:textId="77777777" w:rsidR="0070524F" w:rsidRDefault="00031AAA">
            <w:pPr>
              <w:spacing w:after="0" w:line="240" w:lineRule="auto"/>
              <w:ind w:firstLine="567"/>
              <w:jc w:val="both"/>
            </w:pPr>
            <w:r>
              <w:rPr>
                <w:b/>
                <w:bCs/>
                <w:i/>
                <w:iCs/>
                <w:color w:val="000000"/>
                <w:sz w:val="22"/>
                <w:szCs w:val="22"/>
              </w:rPr>
              <w:t>B1. Chuyển giao nhiệm vụ (1 phút)</w:t>
            </w:r>
          </w:p>
          <w:p w14:paraId="33831172" w14:textId="77777777" w:rsidR="0070524F" w:rsidRDefault="00031AAA">
            <w:pPr>
              <w:spacing w:after="0" w:line="240" w:lineRule="auto"/>
              <w:ind w:firstLine="567"/>
              <w:jc w:val="both"/>
            </w:pPr>
            <w:r>
              <w:rPr>
                <w:color w:val="000000"/>
                <w:sz w:val="22"/>
                <w:szCs w:val="22"/>
              </w:rPr>
              <w:t>- Ổn định lớp; HS đã ngồi theo nhóm, có sẵn nửa tờ giấy nháp hoặc một trang vở. GV nói rõ đây là tình huống giả định, đọc tình huống, chiếu hoặc viết nhận định lên bảng, nêu câu hỏi (1) và ba lựa chọn.</w:t>
            </w:r>
          </w:p>
          <w:p w14:paraId="46411882" w14:textId="77777777" w:rsidR="0070524F" w:rsidRDefault="00031AAA">
            <w:pPr>
              <w:spacing w:after="0" w:line="240" w:lineRule="auto"/>
              <w:ind w:firstLine="567"/>
              <w:jc w:val="both"/>
            </w:pPr>
            <w:r>
              <w:rPr>
                <w:b/>
                <w:bCs/>
                <w:i/>
                <w:iCs/>
                <w:color w:val="000000"/>
                <w:sz w:val="22"/>
                <w:szCs w:val="22"/>
              </w:rPr>
              <w:t>B2. Thực hiện nhiệm vụ (1 phút)</w:t>
            </w:r>
          </w:p>
          <w:p w14:paraId="4A5601C0" w14:textId="77777777" w:rsidR="0070524F" w:rsidRDefault="00031AAA">
            <w:pPr>
              <w:spacing w:after="0" w:line="240" w:lineRule="auto"/>
              <w:ind w:firstLine="567"/>
              <w:jc w:val="both"/>
            </w:pPr>
            <w:r>
              <w:rPr>
                <w:color w:val="000000"/>
                <w:sz w:val="22"/>
                <w:szCs w:val="22"/>
              </w:rPr>
              <w:t>- Cá nhân: HS viết chữ to lựa chọn ở mặt ngoài, lí do một câu ở mặt trong, gập đôi để lí do nằm bên trong (bạn bên cạnh không đọc được lí do); giữ tờ giấy trong vở tới Hoạt động 4.</w:t>
            </w:r>
          </w:p>
          <w:p w14:paraId="608E0A60" w14:textId="77777777" w:rsidR="0070524F" w:rsidRDefault="00031AAA">
            <w:pPr>
              <w:spacing w:after="0" w:line="240" w:lineRule="auto"/>
              <w:ind w:firstLine="567"/>
              <w:jc w:val="both"/>
            </w:pPr>
            <w:r>
              <w:rPr>
                <w:b/>
                <w:bCs/>
                <w:i/>
                <w:iCs/>
                <w:color w:val="000000"/>
                <w:sz w:val="22"/>
                <w:szCs w:val="22"/>
              </w:rPr>
              <w:t>B3. Báo cáo, thảo luận (3 phút)</w:t>
            </w:r>
          </w:p>
          <w:p w14:paraId="4430E6BB" w14:textId="77777777" w:rsidR="0070524F" w:rsidRDefault="00031AAA">
            <w:pPr>
              <w:spacing w:after="0" w:line="240" w:lineRule="auto"/>
              <w:ind w:firstLine="567"/>
              <w:jc w:val="both"/>
            </w:pPr>
            <w:r>
              <w:rPr>
                <w:color w:val="000000"/>
                <w:sz w:val="22"/>
                <w:szCs w:val="22"/>
              </w:rPr>
              <w:t>- GV hô “1, 2, 3”, cả lớp giơ giấy đồng loạt, mặt có lựa chọn hướng lên bảng; GV đếm và ghi phân bố ba lựa chọn ở góc bảng (1 phút).</w:t>
            </w:r>
          </w:p>
          <w:p w14:paraId="23107651" w14:textId="77777777" w:rsidR="0070524F" w:rsidRDefault="00031AAA">
            <w:pPr>
              <w:spacing w:after="0" w:line="240" w:lineRule="auto"/>
              <w:ind w:firstLine="567"/>
              <w:jc w:val="both"/>
            </w:pPr>
            <w:r>
              <w:rPr>
                <w:color w:val="000000"/>
                <w:sz w:val="22"/>
                <w:szCs w:val="22"/>
              </w:rPr>
              <w:t>- GV mời 2–3 HS chọn khác nhau đọc lí do; không nhận xét đúng sai (2 phút).</w:t>
            </w:r>
          </w:p>
          <w:p w14:paraId="4997C7DC" w14:textId="77777777" w:rsidR="0070524F" w:rsidRDefault="00031AAA">
            <w:pPr>
              <w:spacing w:after="0" w:line="240" w:lineRule="auto"/>
              <w:ind w:firstLine="567"/>
              <w:jc w:val="both"/>
            </w:pPr>
            <w:r>
              <w:rPr>
                <w:b/>
                <w:bCs/>
                <w:i/>
                <w:iCs/>
                <w:color w:val="000000"/>
                <w:sz w:val="22"/>
                <w:szCs w:val="22"/>
              </w:rPr>
              <w:t>B4. Kết luận, nhận định (1 phút)</w:t>
            </w:r>
          </w:p>
          <w:p w14:paraId="5EDB12DE" w14:textId="77777777" w:rsidR="0070524F" w:rsidRDefault="00031AAA">
            <w:pPr>
              <w:spacing w:after="0" w:line="240" w:lineRule="auto"/>
              <w:ind w:firstLine="567"/>
              <w:jc w:val="both"/>
            </w:pPr>
            <w:r>
              <w:rPr>
                <w:color w:val="000000"/>
                <w:sz w:val="22"/>
                <w:szCs w:val="22"/>
              </w:rPr>
              <w:t>- GV ghi câu hỏi lớn lên bảng. Kiến thức cần chốt: chưa chốt ở hoạt động này; GV nói rõ cả lớp sẽ quay lại tờ giấy và câu hỏi lớn ở Hoạt động 4. Kết quả Hoạt động 1 chưa dùng để kết luận mức độ đáp ứng YCCĐ.</w:t>
            </w:r>
          </w:p>
        </w:tc>
      </w:tr>
      <w:tr w:rsidR="0070524F" w14:paraId="28348C8E" w14:textId="77777777">
        <w:tc>
          <w:tcPr>
            <w:tcW w:w="1701" w:type="dxa"/>
          </w:tcPr>
          <w:p w14:paraId="7C487F69" w14:textId="77777777" w:rsidR="0070524F" w:rsidRDefault="00031AAA">
            <w:pPr>
              <w:spacing w:after="0" w:line="240" w:lineRule="auto"/>
            </w:pPr>
            <w:r>
              <w:rPr>
                <w:b/>
                <w:sz w:val="22"/>
                <w:szCs w:val="22"/>
              </w:rPr>
              <w:t>e) Điểm kiểm soát AI và an toàn dữ liệu</w:t>
            </w:r>
          </w:p>
        </w:tc>
        <w:tc>
          <w:tcPr>
            <w:tcW w:w="7370" w:type="dxa"/>
          </w:tcPr>
          <w:p w14:paraId="044CC8A6"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w:t>
            </w:r>
          </w:p>
          <w:p w14:paraId="10BA3231" w14:textId="77777777" w:rsidR="0070524F" w:rsidRDefault="00031AAA">
            <w:pPr>
              <w:spacing w:after="0" w:line="240" w:lineRule="auto"/>
              <w:ind w:firstLine="567"/>
              <w:jc w:val="both"/>
            </w:pPr>
            <w:r>
              <w:rPr>
                <w:color w:val="000000"/>
                <w:sz w:val="22"/>
                <w:szCs w:val="22"/>
              </w:rPr>
              <w:t>- Tình huống giải đấu là giả định, GV nói rõ với HS; nhận định có chữ “nếu”, không khẳng định camera AI chính xác hơn trọng tài; không nêu số liệu, tên hệ thống hay giải đấu thật về công nghệ bắt việt vị.</w:t>
            </w:r>
          </w:p>
          <w:p w14:paraId="522449E2" w14:textId="77777777" w:rsidR="0070524F" w:rsidRDefault="00031AAA">
            <w:pPr>
              <w:spacing w:after="0" w:line="240" w:lineRule="auto"/>
              <w:ind w:firstLine="567"/>
              <w:jc w:val="both"/>
            </w:pPr>
            <w:r>
              <w:rPr>
                <w:color w:val="000000"/>
                <w:sz w:val="22"/>
                <w:szCs w:val="22"/>
              </w:rPr>
              <w:t>- Nhận định đặt đúng câu hỏi của bài: ai là người quyết định cuối cùng khi có AI. Nếu tên nhân vật trùng tên HS trong lớp, GV đổi tên trước giờ học.</w:t>
            </w:r>
          </w:p>
          <w:p w14:paraId="553332E6" w14:textId="77777777" w:rsidR="0070524F" w:rsidRDefault="00031AAA">
            <w:pPr>
              <w:spacing w:after="0" w:line="240" w:lineRule="auto"/>
              <w:ind w:firstLine="567"/>
              <w:jc w:val="both"/>
            </w:pPr>
            <w:r>
              <w:rPr>
                <w:color w:val="000000"/>
                <w:sz w:val="22"/>
                <w:szCs w:val="22"/>
              </w:rPr>
              <w:t>- Không có máy chiếu thì GV viết nhận định lên bảng; không phụ thuộc thiết bị.</w:t>
            </w:r>
          </w:p>
        </w:tc>
      </w:tr>
    </w:tbl>
    <w:p w14:paraId="0300E5C0" w14:textId="77777777" w:rsidR="0070524F" w:rsidRDefault="00031AAA">
      <w:pPr>
        <w:keepNext/>
        <w:spacing w:after="60" w:line="264" w:lineRule="auto"/>
        <w:ind w:firstLine="567"/>
        <w:jc w:val="both"/>
      </w:pPr>
      <w:r>
        <w:rPr>
          <w:b/>
          <w:bCs/>
          <w:color w:val="000000"/>
        </w:rPr>
        <w:t>Hoạt động 2.1. Hình thành kiến thức: Hai hồ sơ, một ma trận (22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15D36DA9" w14:textId="77777777">
        <w:trPr>
          <w:tblHeader/>
        </w:trPr>
        <w:tc>
          <w:tcPr>
            <w:tcW w:w="1701" w:type="dxa"/>
          </w:tcPr>
          <w:p w14:paraId="547AB923" w14:textId="77777777" w:rsidR="0070524F" w:rsidRDefault="00031AAA">
            <w:pPr>
              <w:spacing w:after="0" w:line="240" w:lineRule="auto"/>
              <w:jc w:val="center"/>
            </w:pPr>
            <w:r>
              <w:rPr>
                <w:b/>
                <w:sz w:val="22"/>
                <w:szCs w:val="22"/>
              </w:rPr>
              <w:t>Thành phần</w:t>
            </w:r>
          </w:p>
        </w:tc>
        <w:tc>
          <w:tcPr>
            <w:tcW w:w="7370" w:type="dxa"/>
          </w:tcPr>
          <w:p w14:paraId="031D4B03" w14:textId="77777777" w:rsidR="0070524F" w:rsidRDefault="00031AAA">
            <w:pPr>
              <w:spacing w:after="0" w:line="240" w:lineRule="auto"/>
              <w:jc w:val="center"/>
            </w:pPr>
            <w:r>
              <w:rPr>
                <w:b/>
                <w:sz w:val="22"/>
                <w:szCs w:val="22"/>
              </w:rPr>
              <w:t>Nội dung</w:t>
            </w:r>
          </w:p>
        </w:tc>
      </w:tr>
      <w:tr w:rsidR="0070524F" w14:paraId="54CECDA1" w14:textId="77777777">
        <w:tc>
          <w:tcPr>
            <w:tcW w:w="1701" w:type="dxa"/>
          </w:tcPr>
          <w:p w14:paraId="6B22AF61" w14:textId="77777777" w:rsidR="0070524F" w:rsidRDefault="00031AAA">
            <w:pPr>
              <w:spacing w:after="0" w:line="240" w:lineRule="auto"/>
            </w:pPr>
            <w:r>
              <w:rPr>
                <w:b/>
                <w:sz w:val="22"/>
                <w:szCs w:val="22"/>
              </w:rPr>
              <w:t>a) Mục tiêu</w:t>
            </w:r>
          </w:p>
        </w:tc>
        <w:tc>
          <w:tcPr>
            <w:tcW w:w="7370" w:type="dxa"/>
          </w:tcPr>
          <w:p w14:paraId="2CAF1BEB" w14:textId="77777777" w:rsidR="0070524F" w:rsidRDefault="00031AAA">
            <w:pPr>
              <w:spacing w:after="0" w:line="240" w:lineRule="auto"/>
              <w:ind w:firstLine="567"/>
              <w:jc w:val="both"/>
            </w:pPr>
            <w:r>
              <w:rPr>
                <w:color w:val="000000"/>
                <w:sz w:val="22"/>
                <w:szCs w:val="22"/>
              </w:rPr>
              <w:t>- Góp phần: phân tích một trường hợp thực tế theo ba câu hỏi, dẫn bằng chứng từ hồ sơ; nghe và so sánh với trường hợp còn lại; đặt hai trường hợp lên ma trận “nâng cao năng lực, duy trì kiểm soát” (11.A1.2).</w:t>
            </w:r>
          </w:p>
        </w:tc>
      </w:tr>
      <w:tr w:rsidR="0070524F" w14:paraId="2FE9B6E8" w14:textId="77777777">
        <w:tc>
          <w:tcPr>
            <w:tcW w:w="1701" w:type="dxa"/>
          </w:tcPr>
          <w:p w14:paraId="1CB3695D" w14:textId="77777777" w:rsidR="0070524F" w:rsidRDefault="00031AAA">
            <w:pPr>
              <w:spacing w:after="0" w:line="240" w:lineRule="auto"/>
            </w:pPr>
            <w:r>
              <w:rPr>
                <w:b/>
                <w:sz w:val="22"/>
                <w:szCs w:val="22"/>
              </w:rPr>
              <w:t>b) Nội dung</w:t>
            </w:r>
          </w:p>
        </w:tc>
        <w:tc>
          <w:tcPr>
            <w:tcW w:w="7370" w:type="dxa"/>
          </w:tcPr>
          <w:p w14:paraId="29DDE064" w14:textId="77777777" w:rsidR="0070524F" w:rsidRDefault="00031AAA">
            <w:pPr>
              <w:spacing w:after="0" w:line="240" w:lineRule="auto"/>
              <w:ind w:firstLine="567"/>
              <w:jc w:val="both"/>
            </w:pPr>
            <w:r>
              <w:rPr>
                <w:color w:val="000000"/>
                <w:sz w:val="22"/>
                <w:szCs w:val="22"/>
              </w:rPr>
              <w:t>- Tờ hồ sơ (PL11.1.1, tờ 1), hai trường hợp có thật, có nguồn: H1: Máy giúp đọc phim chụp tuyến vú (Thuỵ Điển; nguồn: Hernström và cs., 2025; Gommers và cs., 2026; Lång và cs., 2023); H2: Sáu bản án không có thật (Mĩ; nguồn: quyết định của toà ngày 22/6/2023).</w:t>
            </w:r>
          </w:p>
          <w:p w14:paraId="3FF61A5E" w14:textId="77777777" w:rsidR="0070524F" w:rsidRDefault="00031AAA">
            <w:pPr>
              <w:spacing w:after="0" w:line="240" w:lineRule="auto"/>
              <w:ind w:firstLine="567"/>
              <w:jc w:val="both"/>
            </w:pPr>
            <w:r>
              <w:rPr>
                <w:color w:val="000000"/>
                <w:sz w:val="22"/>
                <w:szCs w:val="22"/>
              </w:rPr>
              <w:t>- Phiếu học tập 11.1.1: phiếu phân tích trường hợp (PL11.1.1, tờ 2 mặt trước), mỗi câu có ô trả lời và ô “Dẫn chứng trong hồ sơ”.</w:t>
            </w:r>
          </w:p>
          <w:p w14:paraId="5F5E7145" w14:textId="77777777" w:rsidR="0070524F" w:rsidRDefault="00031AAA">
            <w:pPr>
              <w:spacing w:after="0" w:line="240" w:lineRule="auto"/>
              <w:ind w:firstLine="567"/>
              <w:jc w:val="both"/>
            </w:pPr>
            <w:r>
              <w:rPr>
                <w:color w:val="000000"/>
                <w:sz w:val="22"/>
                <w:szCs w:val="22"/>
              </w:rPr>
              <w:t>- Ma trận hai trục: trục ngang “mức độ nâng cao năng lực của con người” (thấp → cao), trục dọc “mức độ duy trì kiểm soát của con người” (thấp → cao). Câu hỏi trọng tâm: (4) Hồ sơ của nhóm nằm ở ô nào trên ma trận? Bằng chứng nào cho thấy điều đó?</w:t>
            </w:r>
          </w:p>
          <w:p w14:paraId="452C5E33" w14:textId="77777777" w:rsidR="0070524F" w:rsidRDefault="00031AAA">
            <w:pPr>
              <w:spacing w:after="0" w:line="240" w:lineRule="auto"/>
              <w:ind w:firstLine="567"/>
              <w:jc w:val="both"/>
            </w:pPr>
            <w:r>
              <w:rPr>
                <w:color w:val="000000"/>
                <w:sz w:val="22"/>
                <w:szCs w:val="22"/>
              </w:rPr>
              <w:t>- Phiếu học tập 11.1.2 (PL11.1.2), mặt 1, phần 1. Câu hỏi trọng tâm: (5) Khác với hồ sơ của nhóm mình, hồ sơ … cho thấy …?</w:t>
            </w:r>
          </w:p>
          <w:p w14:paraId="5226A736" w14:textId="77777777" w:rsidR="0070524F" w:rsidRDefault="00031AAA">
            <w:pPr>
              <w:spacing w:after="0" w:line="240" w:lineRule="auto"/>
              <w:ind w:firstLine="567"/>
              <w:jc w:val="both"/>
            </w:pPr>
            <w:r>
              <w:rPr>
                <w:color w:val="000000"/>
                <w:sz w:val="22"/>
                <w:szCs w:val="22"/>
              </w:rPr>
              <w:t>- Câu hỏi trọng tâm: (6) Ô nào trên ma trận đáng lo hơn? Vì sao?</w:t>
            </w:r>
          </w:p>
        </w:tc>
      </w:tr>
      <w:tr w:rsidR="0070524F" w14:paraId="44A24976" w14:textId="77777777">
        <w:tc>
          <w:tcPr>
            <w:tcW w:w="1701" w:type="dxa"/>
          </w:tcPr>
          <w:p w14:paraId="341AB886" w14:textId="77777777" w:rsidR="0070524F" w:rsidRDefault="00031AAA">
            <w:pPr>
              <w:spacing w:after="0" w:line="240" w:lineRule="auto"/>
            </w:pPr>
            <w:r>
              <w:rPr>
                <w:b/>
                <w:sz w:val="22"/>
                <w:szCs w:val="22"/>
              </w:rPr>
              <w:t>c) Sản phẩm</w:t>
            </w:r>
          </w:p>
        </w:tc>
        <w:tc>
          <w:tcPr>
            <w:tcW w:w="7370" w:type="dxa"/>
          </w:tcPr>
          <w:p w14:paraId="0025C925" w14:textId="77777777" w:rsidR="0070524F" w:rsidRDefault="00031AAA">
            <w:pPr>
              <w:spacing w:after="0" w:line="240" w:lineRule="auto"/>
              <w:ind w:firstLine="567"/>
              <w:jc w:val="both"/>
            </w:pPr>
            <w:r>
              <w:rPr>
                <w:color w:val="000000"/>
                <w:sz w:val="22"/>
                <w:szCs w:val="22"/>
              </w:rPr>
              <w:t>Phiếu học tập 11.1.1 (nhóm, phản hồi quá trình); ma trận của lớp; dòng so sánh trên mặt 1 Phiếu học tập 11.1.2. Gợi ý đáp án: xem phụ lục Sản phẩm và gợi ý đáp án, Hoạt động 2.1.</w:t>
            </w:r>
          </w:p>
        </w:tc>
      </w:tr>
      <w:tr w:rsidR="0070524F" w14:paraId="44057CD9" w14:textId="77777777">
        <w:tc>
          <w:tcPr>
            <w:tcW w:w="1701" w:type="dxa"/>
          </w:tcPr>
          <w:p w14:paraId="20E9167A" w14:textId="77777777" w:rsidR="0070524F" w:rsidRDefault="00031AAA">
            <w:pPr>
              <w:spacing w:after="0" w:line="240" w:lineRule="auto"/>
            </w:pPr>
            <w:r>
              <w:rPr>
                <w:b/>
                <w:sz w:val="22"/>
                <w:szCs w:val="22"/>
              </w:rPr>
              <w:t>d) Tổ chức thực hiện</w:t>
            </w:r>
          </w:p>
        </w:tc>
        <w:tc>
          <w:tcPr>
            <w:tcW w:w="7370" w:type="dxa"/>
          </w:tcPr>
          <w:p w14:paraId="291009AF" w14:textId="77777777" w:rsidR="0070524F" w:rsidRDefault="00031AAA">
            <w:pPr>
              <w:spacing w:after="0" w:line="240" w:lineRule="auto"/>
              <w:ind w:firstLine="567"/>
              <w:jc w:val="both"/>
            </w:pPr>
            <w:r>
              <w:rPr>
                <w:b/>
                <w:bCs/>
                <w:i/>
                <w:iCs/>
                <w:color w:val="000000"/>
                <w:sz w:val="22"/>
                <w:szCs w:val="22"/>
              </w:rPr>
              <w:t>B1. Chuyển giao nhiệm vụ (1 phút)</w:t>
            </w:r>
          </w:p>
          <w:p w14:paraId="67503D5D" w14:textId="77777777" w:rsidR="0070524F" w:rsidRDefault="00031AAA">
            <w:pPr>
              <w:spacing w:after="0" w:line="240" w:lineRule="auto"/>
              <w:ind w:firstLine="567"/>
              <w:jc w:val="both"/>
            </w:pPr>
            <w:r>
              <w:rPr>
                <w:color w:val="000000"/>
                <w:sz w:val="22"/>
                <w:szCs w:val="22"/>
              </w:rPr>
              <w:t>- GV dẫn: “Hai trường hợp có thật, có nguồn: một thử nghiệm sàng lọc ung thư ở Thuỵ Điển và một vụ ở toà án Mĩ. Một trường hợp AI giúp người làm tốt hơn, một trường hợp để lại hậu quả. Nhóm em là nhóm điều tra một trường hợp. Con người đã giữ hay đã bỏ vai trò của mình ở đâu?”</w:t>
            </w:r>
          </w:p>
          <w:p w14:paraId="0C4EFADF" w14:textId="77777777" w:rsidR="0070524F" w:rsidRDefault="00031AAA">
            <w:pPr>
              <w:spacing w:after="0" w:line="240" w:lineRule="auto"/>
              <w:ind w:firstLine="567"/>
              <w:jc w:val="both"/>
            </w:pPr>
            <w:r>
              <w:rPr>
                <w:color w:val="000000"/>
                <w:sz w:val="22"/>
                <w:szCs w:val="22"/>
              </w:rPr>
              <w:t>- GV phát cho mỗi nhóm phong bì học liệu (2 tờ hồ sơ, tờ Phiếu học tập 11.1.1 có mặt sau là thẻ ca 1 dùng ở tiết 2, tờ thẻ bước để nguyên trong phong bì), phát Phiếu học tập 11.1.2 cho mỗi HS. Nhóm số lẻ (1, 3, 5, 7, 9) điều tra H1, nhóm số chẵn (2, 4, 6, 8) điều tra H2; nhóm ghi tên hồ sơ của mình ở dòng “Hồ sơ của nhóm” trên Phiếu học tập 11.1.1. GV nêu câu hỏi (1)–(3), yêu cầu câu hỏi (1), (2) dẫn đúng một con số hoặc sự việc trong hồ sơ. Ma trận hai trục GV đã kẻ ở góc bảng trước giờ dạy.</w:t>
            </w:r>
          </w:p>
          <w:p w14:paraId="4CFAE792" w14:textId="77777777" w:rsidR="0070524F" w:rsidRDefault="00031AAA">
            <w:pPr>
              <w:spacing w:after="0" w:line="240" w:lineRule="auto"/>
              <w:ind w:firstLine="567"/>
              <w:jc w:val="both"/>
            </w:pPr>
            <w:r>
              <w:rPr>
                <w:b/>
                <w:bCs/>
                <w:i/>
                <w:iCs/>
                <w:color w:val="000000"/>
                <w:sz w:val="22"/>
                <w:szCs w:val="22"/>
              </w:rPr>
              <w:t>B2. Thực hiện nhiệm vụ (15 phút)</w:t>
            </w:r>
          </w:p>
          <w:p w14:paraId="5092AC79" w14:textId="77777777" w:rsidR="0070524F" w:rsidRDefault="00031AAA">
            <w:pPr>
              <w:spacing w:after="0" w:line="240" w:lineRule="auto"/>
              <w:ind w:firstLine="567"/>
              <w:jc w:val="both"/>
            </w:pPr>
            <w:r>
              <w:rPr>
                <w:color w:val="000000"/>
                <w:sz w:val="22"/>
                <w:szCs w:val="22"/>
              </w:rPr>
              <w:t>- Đọc và phân tích (8 phút, nhóm): nhóm đọc hồ sơ của mình, trả lời câu hỏi (1)–(3); mỗi câu một hoặc hai thành viên phụ trách, thư kí ghi phiếu; người phản biện rà soát câu hỏi (1), (2) đã có dẫn chứng chưa.</w:t>
            </w:r>
          </w:p>
          <w:p w14:paraId="25EF6F08" w14:textId="77777777" w:rsidR="0070524F" w:rsidRDefault="00031AAA">
            <w:pPr>
              <w:spacing w:after="0" w:line="240" w:lineRule="auto"/>
              <w:ind w:firstLine="567"/>
              <w:jc w:val="both"/>
            </w:pPr>
            <w:r>
              <w:rPr>
                <w:color w:val="000000"/>
                <w:sz w:val="22"/>
                <w:szCs w:val="22"/>
              </w:rPr>
              <w:t>- Đặt lên ma trận (2 phút): câu hỏi (4); đại diện nhóm dán giấy nhớ (tên hồ sơ và một câu bằng chứng) lên ma trận ở góc bảng.</w:t>
            </w:r>
          </w:p>
          <w:p w14:paraId="6D834DE9" w14:textId="77777777" w:rsidR="0070524F" w:rsidRDefault="00031AAA">
            <w:pPr>
              <w:spacing w:after="0" w:line="240" w:lineRule="auto"/>
              <w:ind w:firstLine="567"/>
              <w:jc w:val="both"/>
            </w:pPr>
            <w:r>
              <w:rPr>
                <w:color w:val="000000"/>
                <w:sz w:val="22"/>
                <w:szCs w:val="22"/>
              </w:rPr>
              <w:t>- Chuyển chỗ (1 phút): hai nhóm liền số ghép thành cặp nhóm: 1–2, 3–4, 5–6, 7–8; nhóm 9 nhập cặp 7–8 thành bộ ba. Như vậy HS nào cũng đọc kĩ một hồ sơ và nghe kể hồ sơ còn lại; hồ sơ còn lại cũng in ở mặt sau tờ hồ sơ để HS xem lại khi viết phiếu cuối giờ.</w:t>
            </w:r>
          </w:p>
          <w:p w14:paraId="6150D2D6" w14:textId="77777777" w:rsidR="0070524F" w:rsidRDefault="00031AAA">
            <w:pPr>
              <w:spacing w:after="0" w:line="240" w:lineRule="auto"/>
              <w:ind w:firstLine="567"/>
              <w:jc w:val="both"/>
            </w:pPr>
            <w:r>
              <w:rPr>
                <w:color w:val="000000"/>
                <w:sz w:val="22"/>
                <w:szCs w:val="22"/>
              </w:rPr>
              <w:t>- Kể và nghe (3 phút): mỗi nhóm kể hồ sơ của mình trong 1,5 phút (bộ ba 7–8–9: mỗi nhóm 1 phút), nhóm kia nghe, không có phần hỏi lại; người nghe chú ý một con số hoặc sự việc để ghi so sánh.</w:t>
            </w:r>
          </w:p>
          <w:p w14:paraId="74B54ADC" w14:textId="77777777" w:rsidR="0070524F" w:rsidRDefault="00031AAA">
            <w:pPr>
              <w:spacing w:after="0" w:line="240" w:lineRule="auto"/>
              <w:ind w:firstLine="567"/>
              <w:jc w:val="both"/>
            </w:pPr>
            <w:r>
              <w:rPr>
                <w:color w:val="000000"/>
                <w:sz w:val="22"/>
                <w:szCs w:val="22"/>
              </w:rPr>
              <w:t>- Ghi so sánh (1 phút, cá nhân): câu hỏi (5), mỗi HS viết phần 1 mặt 1 Phiếu học tập 11.1.2.</w:t>
            </w:r>
          </w:p>
          <w:p w14:paraId="6A05C212" w14:textId="77777777" w:rsidR="0070524F" w:rsidRDefault="00031AAA">
            <w:pPr>
              <w:spacing w:after="0" w:line="240" w:lineRule="auto"/>
              <w:ind w:firstLine="567"/>
              <w:jc w:val="both"/>
            </w:pPr>
            <w:r>
              <w:rPr>
                <w:color w:val="000000"/>
                <w:sz w:val="22"/>
                <w:szCs w:val="22"/>
              </w:rPr>
              <w:t>- Phân hoá: nhóm cần thêm gợi ý được GV gạch chân sẵn hai câu chứa số liệu hoặc sự việc chính trên hồ sơ, kèm khung câu cho câu hỏi (1) GV nói: “AI giúp … làm … tốt hơn, bằng chứng là …”; nhóm khá trả lời thêm câu GV hỏi miệng “Ai chịu trách nhiệm nếu kết quả sai?” và bàn chỗ đánh đổi (H1: bớt một người đọc ở lượt chụp mức 1–9).</w:t>
            </w:r>
          </w:p>
          <w:p w14:paraId="79F318F5" w14:textId="77777777" w:rsidR="0070524F" w:rsidRDefault="00031AAA">
            <w:pPr>
              <w:spacing w:after="0" w:line="240" w:lineRule="auto"/>
              <w:ind w:firstLine="567"/>
              <w:jc w:val="both"/>
            </w:pPr>
            <w:r>
              <w:rPr>
                <w:color w:val="000000"/>
                <w:sz w:val="22"/>
                <w:szCs w:val="22"/>
              </w:rPr>
              <w:t>- Đánh giá: GV quan sát kĩ một nhóm theo bảng quan sát ở PL11.1.3 (phản hồi quá trình).</w:t>
            </w:r>
          </w:p>
          <w:p w14:paraId="7E1168D5" w14:textId="77777777" w:rsidR="0070524F" w:rsidRDefault="00031AAA">
            <w:pPr>
              <w:spacing w:after="0" w:line="240" w:lineRule="auto"/>
              <w:ind w:firstLine="567"/>
              <w:jc w:val="both"/>
            </w:pPr>
            <w:r>
              <w:rPr>
                <w:b/>
                <w:bCs/>
                <w:i/>
                <w:iCs/>
                <w:color w:val="000000"/>
                <w:sz w:val="22"/>
                <w:szCs w:val="22"/>
              </w:rPr>
              <w:t>B3. Báo cáo, thảo luận (3 phút)</w:t>
            </w:r>
          </w:p>
          <w:p w14:paraId="7CEFC111" w14:textId="77777777" w:rsidR="0070524F" w:rsidRDefault="00031AAA">
            <w:pPr>
              <w:spacing w:after="0" w:line="240" w:lineRule="auto"/>
              <w:ind w:firstLine="567"/>
              <w:jc w:val="both"/>
            </w:pPr>
            <w:r>
              <w:rPr>
                <w:color w:val="000000"/>
                <w:sz w:val="22"/>
                <w:szCs w:val="22"/>
              </w:rPr>
              <w:t>- Về chỗ (1 phút): các nhóm về chỗ cũ.</w:t>
            </w:r>
          </w:p>
          <w:p w14:paraId="14CE959A" w14:textId="77777777" w:rsidR="0070524F" w:rsidRDefault="00031AAA">
            <w:pPr>
              <w:spacing w:after="0" w:line="240" w:lineRule="auto"/>
              <w:ind w:firstLine="567"/>
              <w:jc w:val="both"/>
            </w:pPr>
            <w:r>
              <w:rPr>
                <w:color w:val="000000"/>
                <w:sz w:val="22"/>
                <w:szCs w:val="22"/>
              </w:rPr>
              <w:t>- Thảo luận (2 phút): GV chỉ ma trận, nêu câu hỏi (6); nếu có hai nhóm cùng hồ sơ đặt khác chỗ thì hỏi thêm “Vì sao khác?”. Đại diện nhóm trả lời bằng bằng chứng trên giấy nhớ; các nhóm khác phản biện.</w:t>
            </w:r>
          </w:p>
          <w:p w14:paraId="544DE220" w14:textId="77777777" w:rsidR="0070524F" w:rsidRDefault="00031AAA">
            <w:pPr>
              <w:spacing w:after="0" w:line="240" w:lineRule="auto"/>
              <w:ind w:firstLine="567"/>
              <w:jc w:val="both"/>
            </w:pPr>
            <w:r>
              <w:rPr>
                <w:b/>
                <w:bCs/>
                <w:i/>
                <w:iCs/>
                <w:color w:val="000000"/>
                <w:sz w:val="22"/>
                <w:szCs w:val="22"/>
              </w:rPr>
              <w:t>B4. Kết luận, nhận định (3 phút)</w:t>
            </w:r>
          </w:p>
          <w:p w14:paraId="4AE8D3C5" w14:textId="77777777" w:rsidR="0070524F" w:rsidRDefault="00031AAA">
            <w:pPr>
              <w:spacing w:after="0" w:line="240" w:lineRule="auto"/>
              <w:ind w:firstLine="567"/>
              <w:jc w:val="both"/>
            </w:pPr>
            <w:r>
              <w:rPr>
                <w:color w:val="000000"/>
                <w:sz w:val="22"/>
                <w:szCs w:val="22"/>
              </w:rPr>
              <w:t>- GV chỉ chỉnh những giấy nhớ có bằng chứng sai hoặc vượt nguồn, theo đáp án ở phụ lục Sản phẩm và gợi ý đáp án (1 phút); chỗ chưa kịp chỉnh, GV ghi chú lên ma trận sau giờ.</w:t>
            </w:r>
          </w:p>
          <w:p w14:paraId="611106DA" w14:textId="77777777" w:rsidR="0070524F" w:rsidRDefault="00031AAA">
            <w:pPr>
              <w:spacing w:after="0" w:line="240" w:lineRule="auto"/>
              <w:ind w:firstLine="567"/>
              <w:jc w:val="both"/>
            </w:pPr>
            <w:r>
              <w:rPr>
                <w:color w:val="000000"/>
                <w:sz w:val="22"/>
                <w:szCs w:val="22"/>
              </w:rPr>
              <w:t>- GV đọc trọn hai câu khoản 2 Điều 4 Luật Trí tuệ nhân tạo như ở phụ lục Sản phẩm và gợi ý đáp án, nói rõ đây là nguyên tắc của Luật, HS không phải ghi nhớ (1 phút).</w:t>
            </w:r>
          </w:p>
          <w:p w14:paraId="6540D4AD" w14:textId="77777777" w:rsidR="0070524F" w:rsidRDefault="00031AAA">
            <w:pPr>
              <w:spacing w:after="0" w:line="240" w:lineRule="auto"/>
              <w:ind w:firstLine="567"/>
              <w:jc w:val="both"/>
            </w:pPr>
            <w:r>
              <w:rPr>
                <w:color w:val="000000"/>
                <w:sz w:val="22"/>
                <w:szCs w:val="22"/>
              </w:rPr>
              <w:t>- Kiến thức cần chốt (1 phút): “Ở hồ sơ H1, AI giúp bác sĩ phát hiện nhiều ca hơn và bớt việc đọc lặp lại, trong điều kiện bác sĩ vẫn đọc mọi lượt chụp và quyết định. Ở hồ sơ H2, bỏ bước đối chiếu với nguồn chính thức và bước người kí đọc lại đã làm cái lợi ‘tìm nhanh’ thành thiệt hại. Điểm kiểm soát của con người là chỗ con người kiểm tra, quyết định, chịu trách nhiệm; lợi ích của AI giữ được khi điểm kiểm soát còn.”</w:t>
            </w:r>
          </w:p>
          <w:p w14:paraId="032BD7E1" w14:textId="77777777" w:rsidR="0070524F" w:rsidRDefault="00031AAA">
            <w:pPr>
              <w:spacing w:after="0" w:line="240" w:lineRule="auto"/>
              <w:ind w:firstLine="567"/>
              <w:jc w:val="both"/>
            </w:pPr>
            <w:r>
              <w:rPr>
                <w:color w:val="000000"/>
                <w:sz w:val="22"/>
                <w:szCs w:val="22"/>
              </w:rPr>
              <w:t>- Đánh giá: GV quan sát kĩ một nhóm theo bảng quan sát ở PL11.1.3.</w:t>
            </w:r>
          </w:p>
        </w:tc>
      </w:tr>
      <w:tr w:rsidR="0070524F" w14:paraId="35BD4698" w14:textId="77777777">
        <w:tc>
          <w:tcPr>
            <w:tcW w:w="1701" w:type="dxa"/>
          </w:tcPr>
          <w:p w14:paraId="21936DD3" w14:textId="77777777" w:rsidR="0070524F" w:rsidRDefault="00031AAA">
            <w:pPr>
              <w:spacing w:after="0" w:line="240" w:lineRule="auto"/>
            </w:pPr>
            <w:r>
              <w:rPr>
                <w:b/>
                <w:sz w:val="22"/>
                <w:szCs w:val="22"/>
              </w:rPr>
              <w:t>e) Điểm kiểm soát AI và an toàn dữ liệu</w:t>
            </w:r>
          </w:p>
        </w:tc>
        <w:tc>
          <w:tcPr>
            <w:tcW w:w="7370" w:type="dxa"/>
          </w:tcPr>
          <w:p w14:paraId="2FE8EBBB"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w:t>
            </w:r>
          </w:p>
          <w:p w14:paraId="15A821A1" w14:textId="77777777" w:rsidR="0070524F" w:rsidRDefault="00031AAA">
            <w:pPr>
              <w:spacing w:after="0" w:line="240" w:lineRule="auto"/>
              <w:ind w:firstLine="567"/>
              <w:jc w:val="both"/>
            </w:pPr>
            <w:r>
              <w:rPr>
                <w:color w:val="000000"/>
                <w:sz w:val="22"/>
                <w:szCs w:val="22"/>
              </w:rPr>
              <w:t>- Hai hồ sơ là vụ việc có thật, có nguồn; thân hồ sơ không nêu tên người, tên công cụ, loại vụ kiện; dòng nguồn giữ tên vụ theo trích dẫn của toà và tên công cụ (phần HS đọc viết “một chatbot”; chatbot là “Phần mềm hội thoại tự động (Chatbot)” theo phụ lục thuật ngữ của Khung nội dung). Gọi hiện tượng ở H2 là ảo giác AI theo phụ lục thuật ngữ của Khung nội dung: “Hiện tượng hệ thống AI tạo ra đầu ra có vẻ hợp lí nhưng sai, thiếu căn cứ hoặc không tồn tại trong thực tế; đây là hạn chế kĩ thuật của mô hình, k</w:t>
            </w:r>
            <w:r>
              <w:rPr>
                <w:color w:val="000000"/>
                <w:sz w:val="22"/>
                <w:szCs w:val="22"/>
              </w:rPr>
              <w:t>hông phải hành vi có chủ đích.” Không nói công cụ “cố ý” bịa.</w:t>
            </w:r>
          </w:p>
          <w:p w14:paraId="6E1ED5E8" w14:textId="77777777" w:rsidR="0070524F" w:rsidRDefault="00031AAA">
            <w:pPr>
              <w:spacing w:after="0" w:line="240" w:lineRule="auto"/>
              <w:ind w:firstLine="567"/>
              <w:jc w:val="both"/>
            </w:pPr>
            <w:r>
              <w:rPr>
                <w:color w:val="000000"/>
                <w:sz w:val="22"/>
                <w:szCs w:val="22"/>
              </w:rPr>
              <w:t>- Mỗi HS tiếp xúc đủ hai hồ sơ (một đọc kĩ, một nghe kể và có ở mặt sau tờ hồ sơ): một hồ sơ mang lợi ích đo được khi con người giữ kiểm soát (H1) và một hồ sơ có chỗ thiếu kiểm soát (H2). Nếu tên nhân vật trùng tên HS trong lớp, GV đổi tên trước giờ học.</w:t>
            </w:r>
          </w:p>
          <w:p w14:paraId="30011CDE" w14:textId="77777777" w:rsidR="0070524F" w:rsidRDefault="00031AAA">
            <w:pPr>
              <w:spacing w:after="0" w:line="240" w:lineRule="auto"/>
              <w:ind w:firstLine="567"/>
              <w:jc w:val="both"/>
            </w:pPr>
            <w:r>
              <w:rPr>
                <w:color w:val="000000"/>
                <w:sz w:val="22"/>
                <w:szCs w:val="22"/>
              </w:rPr>
              <w:t>- Thiếu bản in hồ sơ thì hai nhóm cạnh nhau đọc chung một tờ; không có máy chiếu thì GV kẻ ma trận lên bảng.</w:t>
            </w:r>
          </w:p>
        </w:tc>
      </w:tr>
    </w:tbl>
    <w:p w14:paraId="3949F5CF" w14:textId="77777777" w:rsidR="0070524F" w:rsidRDefault="00031AAA">
      <w:pPr>
        <w:keepNext/>
        <w:spacing w:after="60" w:line="264" w:lineRule="auto"/>
        <w:ind w:firstLine="567"/>
        <w:jc w:val="both"/>
      </w:pPr>
      <w:r>
        <w:rPr>
          <w:b/>
          <w:bCs/>
          <w:color w:val="000000"/>
        </w:rPr>
        <w:t>Hoạt động 2.2. Hình thành kiến thức: Tranh biện nhanh: AI càng giỏi, càng bớt kiểm tra? (17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164AAA90" w14:textId="77777777">
        <w:trPr>
          <w:tblHeader/>
        </w:trPr>
        <w:tc>
          <w:tcPr>
            <w:tcW w:w="1701" w:type="dxa"/>
          </w:tcPr>
          <w:p w14:paraId="6567CFB4" w14:textId="77777777" w:rsidR="0070524F" w:rsidRDefault="00031AAA">
            <w:pPr>
              <w:spacing w:after="0" w:line="240" w:lineRule="auto"/>
              <w:jc w:val="center"/>
            </w:pPr>
            <w:r>
              <w:rPr>
                <w:b/>
                <w:sz w:val="22"/>
                <w:szCs w:val="22"/>
              </w:rPr>
              <w:t>Thành phần</w:t>
            </w:r>
          </w:p>
        </w:tc>
        <w:tc>
          <w:tcPr>
            <w:tcW w:w="7370" w:type="dxa"/>
          </w:tcPr>
          <w:p w14:paraId="5A980D7F" w14:textId="77777777" w:rsidR="0070524F" w:rsidRDefault="00031AAA">
            <w:pPr>
              <w:spacing w:after="0" w:line="240" w:lineRule="auto"/>
              <w:jc w:val="center"/>
            </w:pPr>
            <w:r>
              <w:rPr>
                <w:b/>
                <w:sz w:val="22"/>
                <w:szCs w:val="22"/>
              </w:rPr>
              <w:t>Nội dung</w:t>
            </w:r>
          </w:p>
        </w:tc>
      </w:tr>
      <w:tr w:rsidR="0070524F" w14:paraId="30C4BCA9" w14:textId="77777777">
        <w:tc>
          <w:tcPr>
            <w:tcW w:w="1701" w:type="dxa"/>
          </w:tcPr>
          <w:p w14:paraId="497E1F98" w14:textId="77777777" w:rsidR="0070524F" w:rsidRDefault="00031AAA">
            <w:pPr>
              <w:spacing w:after="0" w:line="240" w:lineRule="auto"/>
            </w:pPr>
            <w:r>
              <w:rPr>
                <w:b/>
                <w:sz w:val="22"/>
                <w:szCs w:val="22"/>
              </w:rPr>
              <w:t>a) Mục tiêu</w:t>
            </w:r>
          </w:p>
        </w:tc>
        <w:tc>
          <w:tcPr>
            <w:tcW w:w="7370" w:type="dxa"/>
          </w:tcPr>
          <w:p w14:paraId="068ED66D" w14:textId="77777777" w:rsidR="0070524F" w:rsidRDefault="00031AAA">
            <w:pPr>
              <w:spacing w:after="0" w:line="240" w:lineRule="auto"/>
              <w:ind w:firstLine="567"/>
              <w:jc w:val="both"/>
            </w:pPr>
            <w:r>
              <w:rPr>
                <w:color w:val="000000"/>
                <w:sz w:val="22"/>
                <w:szCs w:val="22"/>
              </w:rPr>
              <w:t>- Phân tích được ít nhất hai trường hợp thực tế (11.A1.2, nguyên văn ở mục I.2.a).</w:t>
            </w:r>
          </w:p>
        </w:tc>
      </w:tr>
      <w:tr w:rsidR="0070524F" w14:paraId="5820C178" w14:textId="77777777">
        <w:tc>
          <w:tcPr>
            <w:tcW w:w="1701" w:type="dxa"/>
          </w:tcPr>
          <w:p w14:paraId="0686678E" w14:textId="77777777" w:rsidR="0070524F" w:rsidRDefault="00031AAA">
            <w:pPr>
              <w:spacing w:after="0" w:line="240" w:lineRule="auto"/>
            </w:pPr>
            <w:r>
              <w:rPr>
                <w:b/>
                <w:sz w:val="22"/>
                <w:szCs w:val="22"/>
              </w:rPr>
              <w:t>b) Nội dung</w:t>
            </w:r>
          </w:p>
        </w:tc>
        <w:tc>
          <w:tcPr>
            <w:tcW w:w="7370" w:type="dxa"/>
          </w:tcPr>
          <w:p w14:paraId="6D3F62FD" w14:textId="77777777" w:rsidR="0070524F" w:rsidRDefault="00031AAA">
            <w:pPr>
              <w:spacing w:after="0" w:line="240" w:lineRule="auto"/>
              <w:ind w:firstLine="567"/>
              <w:jc w:val="both"/>
            </w:pPr>
            <w:r>
              <w:rPr>
                <w:color w:val="000000"/>
                <w:sz w:val="22"/>
                <w:szCs w:val="22"/>
              </w:rPr>
              <w:t>Hai phe tranh biện. Phe A: “Khi AI đã giỏi hơn ở một việc, con người nên bớt kiểm tra để tận dụng tốc độ.” Phe B: “AI càng được dùng rộng thì càng cần điểm kiểm soát của con người.”</w:t>
            </w:r>
          </w:p>
          <w:p w14:paraId="33C56ACA" w14:textId="77777777" w:rsidR="0070524F" w:rsidRDefault="00031AAA">
            <w:pPr>
              <w:spacing w:after="0" w:line="240" w:lineRule="auto"/>
              <w:ind w:firstLine="567"/>
              <w:jc w:val="both"/>
            </w:pPr>
            <w:r>
              <w:rPr>
                <w:color w:val="000000"/>
                <w:sz w:val="22"/>
                <w:szCs w:val="22"/>
              </w:rPr>
              <w:t>- Câu hỏi trọng tâm: (1) Một lí lẽ cho phe mình và một lí lẽ cho phe kia, mỗi lí lẽ dẫn một hồ sơ trên ma trận. (2) Nếu chọn “có điều kiện”, điều kiện là gì?</w:t>
            </w:r>
          </w:p>
          <w:p w14:paraId="379E89FF" w14:textId="77777777" w:rsidR="0070524F" w:rsidRDefault="00031AAA">
            <w:pPr>
              <w:spacing w:after="0" w:line="240" w:lineRule="auto"/>
              <w:ind w:firstLine="567"/>
              <w:jc w:val="both"/>
            </w:pPr>
            <w:r>
              <w:rPr>
                <w:color w:val="000000"/>
                <w:sz w:val="22"/>
                <w:szCs w:val="22"/>
              </w:rPr>
              <w:t>- Phiếu học tập 11.1.2 (PL11.1.2), mặt 1, phần 2, phiếu cuối giờ.</w:t>
            </w:r>
          </w:p>
        </w:tc>
      </w:tr>
      <w:tr w:rsidR="0070524F" w14:paraId="708F10FE" w14:textId="77777777">
        <w:tc>
          <w:tcPr>
            <w:tcW w:w="1701" w:type="dxa"/>
          </w:tcPr>
          <w:p w14:paraId="7BAAFD85" w14:textId="77777777" w:rsidR="0070524F" w:rsidRDefault="00031AAA">
            <w:pPr>
              <w:spacing w:after="0" w:line="240" w:lineRule="auto"/>
            </w:pPr>
            <w:r>
              <w:rPr>
                <w:b/>
                <w:sz w:val="22"/>
                <w:szCs w:val="22"/>
              </w:rPr>
              <w:t>c) Sản phẩm</w:t>
            </w:r>
          </w:p>
        </w:tc>
        <w:tc>
          <w:tcPr>
            <w:tcW w:w="7370" w:type="dxa"/>
          </w:tcPr>
          <w:p w14:paraId="69CCCADB" w14:textId="77777777" w:rsidR="0070524F" w:rsidRDefault="00031AAA">
            <w:pPr>
              <w:spacing w:after="0" w:line="240" w:lineRule="auto"/>
              <w:ind w:firstLine="567"/>
              <w:jc w:val="both"/>
            </w:pPr>
            <w:r>
              <w:rPr>
                <w:color w:val="000000"/>
                <w:sz w:val="22"/>
                <w:szCs w:val="22"/>
              </w:rPr>
              <w:t>Phiếu cuối giờ trên mặt 1 Phiếu học tập 11.1.2 (minh chứng cá nhân chính của 11.A1.2); điều kiện của lớp trên bảng. Gợi ý đáp án: xem phụ lục Sản phẩm và gợi ý đáp án, Hoạt động 2.2.</w:t>
            </w:r>
          </w:p>
        </w:tc>
      </w:tr>
      <w:tr w:rsidR="0070524F" w14:paraId="56A211E6" w14:textId="77777777">
        <w:tc>
          <w:tcPr>
            <w:tcW w:w="1701" w:type="dxa"/>
          </w:tcPr>
          <w:p w14:paraId="3B8BCD85" w14:textId="77777777" w:rsidR="0070524F" w:rsidRDefault="00031AAA">
            <w:pPr>
              <w:spacing w:after="0" w:line="240" w:lineRule="auto"/>
            </w:pPr>
            <w:r>
              <w:rPr>
                <w:b/>
                <w:sz w:val="22"/>
                <w:szCs w:val="22"/>
              </w:rPr>
              <w:t>d) Tổ chức thực hiện</w:t>
            </w:r>
          </w:p>
        </w:tc>
        <w:tc>
          <w:tcPr>
            <w:tcW w:w="7370" w:type="dxa"/>
          </w:tcPr>
          <w:p w14:paraId="7D583ADC" w14:textId="77777777" w:rsidR="0070524F" w:rsidRDefault="00031AAA">
            <w:pPr>
              <w:spacing w:after="0" w:line="240" w:lineRule="auto"/>
              <w:ind w:firstLine="567"/>
              <w:jc w:val="both"/>
            </w:pPr>
            <w:r>
              <w:rPr>
                <w:b/>
                <w:bCs/>
                <w:i/>
                <w:iCs/>
                <w:color w:val="000000"/>
                <w:sz w:val="22"/>
                <w:szCs w:val="22"/>
              </w:rPr>
              <w:t>B1. Chuyển giao nhiệm vụ (1 phút)</w:t>
            </w:r>
          </w:p>
          <w:p w14:paraId="3CD6F811" w14:textId="77777777" w:rsidR="0070524F" w:rsidRDefault="00031AAA">
            <w:pPr>
              <w:spacing w:after="0" w:line="240" w:lineRule="auto"/>
              <w:ind w:firstLine="567"/>
              <w:jc w:val="both"/>
            </w:pPr>
            <w:r>
              <w:rPr>
                <w:color w:val="000000"/>
                <w:sz w:val="22"/>
                <w:szCs w:val="22"/>
              </w:rPr>
              <w:t>- GV viết hai phe lên bảng; trong mỗi cặp ngồi cạnh nhau, bạn bên trái nhận phe A, bạn bên phải nhận phe B (không chọn theo ý thích, để ai cũng phải lập luận); nêu luật: mỗi lí lẽ phải dẫn một hồ sơ trên ma trận, mỗi lượt nói 30 giây.</w:t>
            </w:r>
          </w:p>
          <w:p w14:paraId="1DF77E9E" w14:textId="77777777" w:rsidR="0070524F" w:rsidRDefault="00031AAA">
            <w:pPr>
              <w:spacing w:after="0" w:line="240" w:lineRule="auto"/>
              <w:ind w:firstLine="567"/>
              <w:jc w:val="both"/>
            </w:pPr>
            <w:r>
              <w:rPr>
                <w:b/>
                <w:bCs/>
                <w:i/>
                <w:iCs/>
                <w:color w:val="000000"/>
                <w:sz w:val="22"/>
                <w:szCs w:val="22"/>
              </w:rPr>
              <w:t>B2. Thực hiện nhiệm vụ (3 phút)</w:t>
            </w:r>
          </w:p>
          <w:p w14:paraId="3AC13017" w14:textId="77777777" w:rsidR="0070524F" w:rsidRDefault="00031AAA">
            <w:pPr>
              <w:spacing w:after="0" w:line="240" w:lineRule="auto"/>
              <w:ind w:firstLine="567"/>
              <w:jc w:val="both"/>
            </w:pPr>
            <w:r>
              <w:rPr>
                <w:color w:val="000000"/>
                <w:sz w:val="22"/>
                <w:szCs w:val="22"/>
              </w:rPr>
              <w:t>- Cá nhân: câu hỏi (1); mỗi bạn ghi nháp tranh biện vào vở: phe của mình, một lí lẽ cho phe mình, một lí lẽ cho phe kia (mỗi lí lẽ dẫn hồ sơ), chừa một dòng ghi lí lẽ khó bác nhất của bạn.</w:t>
            </w:r>
          </w:p>
          <w:p w14:paraId="205EC124" w14:textId="77777777" w:rsidR="0070524F" w:rsidRDefault="00031AAA">
            <w:pPr>
              <w:spacing w:after="0" w:line="240" w:lineRule="auto"/>
              <w:ind w:firstLine="567"/>
              <w:jc w:val="both"/>
            </w:pPr>
            <w:r>
              <w:rPr>
                <w:color w:val="000000"/>
                <w:sz w:val="22"/>
                <w:szCs w:val="22"/>
              </w:rPr>
              <w:t>- Phân hoá: HS cần thêm gợi ý nhìn ma trận trên bảng để chọn hồ sơ; HS khá viết thêm một câu nêu chỗ đánh đổi.</w:t>
            </w:r>
          </w:p>
          <w:p w14:paraId="6E24534C" w14:textId="77777777" w:rsidR="0070524F" w:rsidRDefault="00031AAA">
            <w:pPr>
              <w:spacing w:after="0" w:line="240" w:lineRule="auto"/>
              <w:ind w:firstLine="567"/>
              <w:jc w:val="both"/>
            </w:pPr>
            <w:r>
              <w:rPr>
                <w:b/>
                <w:bCs/>
                <w:i/>
                <w:iCs/>
                <w:color w:val="000000"/>
                <w:sz w:val="22"/>
                <w:szCs w:val="22"/>
              </w:rPr>
              <w:t>B3. Báo cáo, thảo luận (6 phút)</w:t>
            </w:r>
          </w:p>
          <w:p w14:paraId="029C86EB" w14:textId="77777777" w:rsidR="0070524F" w:rsidRDefault="00031AAA">
            <w:pPr>
              <w:spacing w:after="0" w:line="240" w:lineRule="auto"/>
              <w:ind w:firstLine="567"/>
              <w:jc w:val="both"/>
            </w:pPr>
            <w:r>
              <w:rPr>
                <w:color w:val="000000"/>
                <w:sz w:val="22"/>
                <w:szCs w:val="22"/>
              </w:rPr>
              <w:t>- Tranh biện trong cặp (3 phút): bạn phe A nói 30 giây, bạn phe B phản bác 30 giây; đổi chiều; thêm một lượt phản bác mỗi bên; mỗi bạn ghi vào vở lí lẽ nào của bạn kia khó bác nhất. Cả lớp cùng tranh biện một lúc.</w:t>
            </w:r>
          </w:p>
          <w:p w14:paraId="49F0A609" w14:textId="77777777" w:rsidR="0070524F" w:rsidRDefault="00031AAA">
            <w:pPr>
              <w:spacing w:after="0" w:line="240" w:lineRule="auto"/>
              <w:ind w:firstLine="567"/>
              <w:jc w:val="both"/>
            </w:pPr>
            <w:r>
              <w:rPr>
                <w:color w:val="000000"/>
                <w:sz w:val="22"/>
                <w:szCs w:val="22"/>
              </w:rPr>
              <w:t>- Trước lớp (1 phút): GV mời một cặp, mỗi bạn nói lại lí lẽ khó bác nhất của bạn mình (tức là nói cho phe ngược với phe được giao); cả lớp giơ tay chọn phe thuyết phục hơn, GV ghi lại.</w:t>
            </w:r>
          </w:p>
          <w:p w14:paraId="301E77BF" w14:textId="77777777" w:rsidR="0070524F" w:rsidRDefault="00031AAA">
            <w:pPr>
              <w:spacing w:after="0" w:line="240" w:lineRule="auto"/>
              <w:ind w:firstLine="567"/>
              <w:jc w:val="both"/>
            </w:pPr>
            <w:r>
              <w:rPr>
                <w:color w:val="000000"/>
                <w:sz w:val="22"/>
                <w:szCs w:val="22"/>
              </w:rPr>
              <w:t>- Nêu điều kiện (2 phút): GV nêu câu hỏi (2); 2–3 HS nêu, GV ghi 2–3 điều kiện lên bảng.</w:t>
            </w:r>
          </w:p>
          <w:p w14:paraId="1BE4A804" w14:textId="77777777" w:rsidR="0070524F" w:rsidRDefault="00031AAA">
            <w:pPr>
              <w:spacing w:after="0" w:line="240" w:lineRule="auto"/>
              <w:ind w:firstLine="567"/>
              <w:jc w:val="both"/>
            </w:pPr>
            <w:r>
              <w:rPr>
                <w:color w:val="000000"/>
                <w:sz w:val="22"/>
                <w:szCs w:val="22"/>
              </w:rPr>
              <w:t>- Đánh giá: GV quan sát tranh biện trong cặp, ghi nhận HS dẫn được hồ sơ cho lí lẽ (phản hồi quá trình).</w:t>
            </w:r>
          </w:p>
          <w:p w14:paraId="2E0E5BD3" w14:textId="77777777" w:rsidR="0070524F" w:rsidRDefault="00031AAA">
            <w:pPr>
              <w:spacing w:after="0" w:line="240" w:lineRule="auto"/>
              <w:ind w:firstLine="567"/>
              <w:jc w:val="both"/>
            </w:pPr>
            <w:r>
              <w:rPr>
                <w:b/>
                <w:bCs/>
                <w:i/>
                <w:iCs/>
                <w:color w:val="000000"/>
                <w:sz w:val="22"/>
                <w:szCs w:val="22"/>
              </w:rPr>
              <w:t>B4. Kết luận, nhận định (7 phút)</w:t>
            </w:r>
          </w:p>
          <w:p w14:paraId="77E5743B" w14:textId="77777777" w:rsidR="0070524F" w:rsidRDefault="00031AAA">
            <w:pPr>
              <w:spacing w:after="0" w:line="240" w:lineRule="auto"/>
              <w:ind w:firstLine="567"/>
              <w:jc w:val="both"/>
            </w:pPr>
            <w:r>
              <w:rPr>
                <w:color w:val="000000"/>
                <w:sz w:val="22"/>
                <w:szCs w:val="22"/>
              </w:rPr>
              <w:t>- Phiếu cuối giờ (4 phút, cá nhân): câu hỏi (3); HS viết phần 2 mặt 1 Phiếu học tập 11.1.2, câu (a) và câu (b) về hai hồ sơ khác nhau; được lật xem tờ hồ sơ. HS cần thêm gợi ý viết theo khung câu in sẵn.</w:t>
            </w:r>
          </w:p>
          <w:p w14:paraId="38A8FFAF" w14:textId="77777777" w:rsidR="0070524F" w:rsidRDefault="00031AAA">
            <w:pPr>
              <w:spacing w:after="0" w:line="240" w:lineRule="auto"/>
              <w:ind w:firstLine="567"/>
              <w:jc w:val="both"/>
            </w:pPr>
            <w:r>
              <w:rPr>
                <w:color w:val="000000"/>
                <w:sz w:val="22"/>
                <w:szCs w:val="22"/>
              </w:rPr>
              <w:t>- Dự phòng (1 phút): dành cho bước trước bị chậm; nếu đúng giờ, GV cho HS rà soát lại phiếu cuối giờ, xem hai câu đã gọi tên hai hồ sơ khác nhau chưa.</w:t>
            </w:r>
          </w:p>
          <w:p w14:paraId="4665A6FA" w14:textId="77777777" w:rsidR="0070524F" w:rsidRDefault="00031AAA">
            <w:pPr>
              <w:spacing w:after="0" w:line="240" w:lineRule="auto"/>
              <w:ind w:firstLine="567"/>
              <w:jc w:val="both"/>
            </w:pPr>
            <w:r>
              <w:rPr>
                <w:color w:val="000000"/>
                <w:sz w:val="22"/>
                <w:szCs w:val="22"/>
              </w:rPr>
              <w:t>- Kiến thức cần chốt (1 phút): “Mức kiểm soát không cố định. Việc ít rủi ro, sai thì sửa được, có cách kiểm tra nhanh thì có thể bớt kiểm tra có giới hạn; kết quả ảnh hưởng tới sức khoẻ, tiền bạc, quyền lợi của người khác thì cần giữ bước kiểm tra và người quyết định.” Không có phe thắng.</w:t>
            </w:r>
          </w:p>
          <w:p w14:paraId="44C3ACD2" w14:textId="77777777" w:rsidR="0070524F" w:rsidRDefault="00031AAA">
            <w:pPr>
              <w:spacing w:after="0" w:line="240" w:lineRule="auto"/>
              <w:ind w:firstLine="567"/>
              <w:jc w:val="both"/>
            </w:pPr>
            <w:r>
              <w:rPr>
                <w:color w:val="000000"/>
                <w:sz w:val="22"/>
                <w:szCs w:val="22"/>
              </w:rPr>
              <w:t>- Chốt tiết 1 (1 phút): GV thu Phiếu học tập 11.1.2 và phong bì học liệu của các nhóm, nhắc tiết 2 sẽ dùng các điều kiện trên bảng để dựng quy trình; chụp ảnh hoặc chép lại ma trận và các điều kiện.</w:t>
            </w:r>
          </w:p>
          <w:p w14:paraId="21C9D2A0" w14:textId="77777777" w:rsidR="0070524F" w:rsidRDefault="00031AAA">
            <w:pPr>
              <w:spacing w:after="0" w:line="240" w:lineRule="auto"/>
              <w:ind w:firstLine="567"/>
              <w:jc w:val="both"/>
            </w:pPr>
            <w:r>
              <w:rPr>
                <w:color w:val="000000"/>
                <w:sz w:val="22"/>
                <w:szCs w:val="22"/>
              </w:rPr>
              <w:t>- Đánh giá: GV quan sát tranh biện trong cặp, ghi nhận HS dẫn được hồ sơ cho lí lẽ.</w:t>
            </w:r>
          </w:p>
        </w:tc>
      </w:tr>
      <w:tr w:rsidR="0070524F" w14:paraId="5746CC7F" w14:textId="77777777">
        <w:tc>
          <w:tcPr>
            <w:tcW w:w="1701" w:type="dxa"/>
          </w:tcPr>
          <w:p w14:paraId="2295933A" w14:textId="77777777" w:rsidR="0070524F" w:rsidRDefault="00031AAA">
            <w:pPr>
              <w:spacing w:after="0" w:line="240" w:lineRule="auto"/>
            </w:pPr>
            <w:r>
              <w:rPr>
                <w:b/>
                <w:sz w:val="22"/>
                <w:szCs w:val="22"/>
              </w:rPr>
              <w:t>e) Điểm kiểm soát AI và an toàn dữ liệu</w:t>
            </w:r>
          </w:p>
        </w:tc>
        <w:tc>
          <w:tcPr>
            <w:tcW w:w="7370" w:type="dxa"/>
          </w:tcPr>
          <w:p w14:paraId="5F3DD669"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w:t>
            </w:r>
          </w:p>
          <w:p w14:paraId="625758C7" w14:textId="77777777" w:rsidR="0070524F" w:rsidRDefault="00031AAA">
            <w:pPr>
              <w:spacing w:after="0" w:line="240" w:lineRule="auto"/>
              <w:ind w:firstLine="567"/>
              <w:jc w:val="both"/>
            </w:pPr>
            <w:r>
              <w:rPr>
                <w:color w:val="000000"/>
                <w:sz w:val="22"/>
                <w:szCs w:val="22"/>
              </w:rPr>
              <w:t>- Lí lẽ phải dựa vào hồ sơ có nguồn; GV nhắc dùng đúng giới hạn của nguồn (H1 là một thử nghiệm ở một nước; ở H2 toà phạt vì bỏ bước kiểm tra và khai báo sai, không phải vì đã dùng AI).</w:t>
            </w:r>
          </w:p>
          <w:p w14:paraId="4BF5B3F1" w14:textId="77777777" w:rsidR="0070524F" w:rsidRDefault="00031AAA">
            <w:pPr>
              <w:spacing w:after="0" w:line="240" w:lineRule="auto"/>
              <w:ind w:firstLine="567"/>
              <w:jc w:val="both"/>
            </w:pPr>
            <w:r>
              <w:rPr>
                <w:color w:val="000000"/>
                <w:sz w:val="22"/>
                <w:szCs w:val="22"/>
              </w:rPr>
              <w:t>- Không đánh giá niềm tin “em có tin AI cần kiểm soát không”; GV nhận xét lập luận có bằng chứng. HS được dẫn một trường hợp tự biết nếu nói rõ nguồn; không bắt buộc. Nếu tên nhân vật trùng tên HS trong lớp, GV đổi tên trước giờ học.</w:t>
            </w:r>
          </w:p>
          <w:p w14:paraId="2C0502BD" w14:textId="77777777" w:rsidR="0070524F" w:rsidRDefault="00031AAA">
            <w:pPr>
              <w:spacing w:after="0" w:line="240" w:lineRule="auto"/>
              <w:ind w:firstLine="567"/>
              <w:jc w:val="both"/>
            </w:pPr>
            <w:r>
              <w:rPr>
                <w:color w:val="000000"/>
                <w:sz w:val="22"/>
                <w:szCs w:val="22"/>
              </w:rPr>
              <w:t>- Không phụ thuộc thiết bị; mọi phần làm trên giấy và bảng lớp.</w:t>
            </w:r>
          </w:p>
        </w:tc>
      </w:tr>
    </w:tbl>
    <w:p w14:paraId="52201B0C" w14:textId="77777777" w:rsidR="0070524F" w:rsidRDefault="00031AAA">
      <w:pPr>
        <w:keepNext/>
        <w:spacing w:after="60" w:line="264" w:lineRule="auto"/>
        <w:ind w:firstLine="567"/>
        <w:jc w:val="both"/>
      </w:pPr>
      <w:r>
        <w:rPr>
          <w:b/>
          <w:bCs/>
          <w:color w:val="000000"/>
        </w:rPr>
        <w:t>Hoạt động 2.3. Hình thành kiến thức: Xếp lưu đồ: Một sản phẩm, một việc (17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7BF01027" w14:textId="77777777">
        <w:trPr>
          <w:tblHeader/>
        </w:trPr>
        <w:tc>
          <w:tcPr>
            <w:tcW w:w="1701" w:type="dxa"/>
          </w:tcPr>
          <w:p w14:paraId="34BA7F51" w14:textId="77777777" w:rsidR="0070524F" w:rsidRDefault="00031AAA">
            <w:pPr>
              <w:spacing w:after="0" w:line="240" w:lineRule="auto"/>
              <w:jc w:val="center"/>
            </w:pPr>
            <w:r>
              <w:rPr>
                <w:b/>
                <w:sz w:val="22"/>
                <w:szCs w:val="22"/>
              </w:rPr>
              <w:t>Thành phần</w:t>
            </w:r>
          </w:p>
        </w:tc>
        <w:tc>
          <w:tcPr>
            <w:tcW w:w="7370" w:type="dxa"/>
          </w:tcPr>
          <w:p w14:paraId="71B305BD" w14:textId="77777777" w:rsidR="0070524F" w:rsidRDefault="00031AAA">
            <w:pPr>
              <w:spacing w:after="0" w:line="240" w:lineRule="auto"/>
              <w:jc w:val="center"/>
            </w:pPr>
            <w:r>
              <w:rPr>
                <w:b/>
                <w:sz w:val="22"/>
                <w:szCs w:val="22"/>
              </w:rPr>
              <w:t>Nội dung</w:t>
            </w:r>
          </w:p>
        </w:tc>
      </w:tr>
      <w:tr w:rsidR="0070524F" w14:paraId="65A61175" w14:textId="77777777">
        <w:tc>
          <w:tcPr>
            <w:tcW w:w="1701" w:type="dxa"/>
          </w:tcPr>
          <w:p w14:paraId="43A8A8F8" w14:textId="77777777" w:rsidR="0070524F" w:rsidRDefault="00031AAA">
            <w:pPr>
              <w:spacing w:after="0" w:line="240" w:lineRule="auto"/>
            </w:pPr>
            <w:r>
              <w:rPr>
                <w:b/>
                <w:sz w:val="22"/>
                <w:szCs w:val="22"/>
              </w:rPr>
              <w:t>a) Mục tiêu</w:t>
            </w:r>
          </w:p>
        </w:tc>
        <w:tc>
          <w:tcPr>
            <w:tcW w:w="7370" w:type="dxa"/>
          </w:tcPr>
          <w:p w14:paraId="3867153A" w14:textId="77777777" w:rsidR="0070524F" w:rsidRDefault="00031AAA">
            <w:pPr>
              <w:spacing w:after="0" w:line="240" w:lineRule="auto"/>
              <w:ind w:firstLine="567"/>
              <w:jc w:val="both"/>
            </w:pPr>
            <w:r>
              <w:rPr>
                <w:color w:val="000000"/>
                <w:sz w:val="22"/>
                <w:szCs w:val="22"/>
              </w:rPr>
              <w:t>- Góp phần: dựng theo nhóm lưu đồ quy trình sử dụng công cụ dịch tự động cho một việc có sẵn, có ghi mức hậu quả, có bước quyết định có dùng AI không kèm phương án không dùng AI, bước kiểm chứng nhắm đúng giới hạn của sản phẩm kèm nhánh “không đạt”, người kiểm tra và người có quyền phê duyệt (11.A1.1).</w:t>
            </w:r>
          </w:p>
        </w:tc>
      </w:tr>
      <w:tr w:rsidR="0070524F" w14:paraId="3D013CAA" w14:textId="77777777">
        <w:tc>
          <w:tcPr>
            <w:tcW w:w="1701" w:type="dxa"/>
          </w:tcPr>
          <w:p w14:paraId="2EF8A8F8" w14:textId="77777777" w:rsidR="0070524F" w:rsidRDefault="00031AAA">
            <w:pPr>
              <w:spacing w:after="0" w:line="240" w:lineRule="auto"/>
            </w:pPr>
            <w:r>
              <w:rPr>
                <w:b/>
                <w:sz w:val="22"/>
                <w:szCs w:val="22"/>
              </w:rPr>
              <w:t>b) Nội dung</w:t>
            </w:r>
          </w:p>
        </w:tc>
        <w:tc>
          <w:tcPr>
            <w:tcW w:w="7370" w:type="dxa"/>
          </w:tcPr>
          <w:p w14:paraId="1477086A" w14:textId="77777777" w:rsidR="0070524F" w:rsidRDefault="00031AAA">
            <w:pPr>
              <w:spacing w:after="0" w:line="240" w:lineRule="auto"/>
              <w:ind w:firstLine="567"/>
              <w:jc w:val="both"/>
            </w:pPr>
            <w:r>
              <w:rPr>
                <w:color w:val="000000"/>
                <w:sz w:val="22"/>
                <w:szCs w:val="22"/>
              </w:rPr>
              <w:t>- “Lưu đồ của luật sư” (quy trình trong hồ sơ H2), ba ô một chiều: “Hỏi chatbot tìm án lệ → Chép vào bản lập luận → Kí, nộp toà”. Câu hỏi trọng tâm: (1) Chỗ nào lẽ ra phải có một bước?</w:t>
            </w:r>
          </w:p>
          <w:p w14:paraId="358A8793" w14:textId="77777777" w:rsidR="0070524F" w:rsidRDefault="00031AAA">
            <w:pPr>
              <w:spacing w:after="0" w:line="240" w:lineRule="auto"/>
              <w:ind w:firstLine="567"/>
              <w:jc w:val="both"/>
            </w:pPr>
            <w:r>
              <w:rPr>
                <w:color w:val="000000"/>
                <w:sz w:val="22"/>
                <w:szCs w:val="22"/>
              </w:rPr>
              <w:t>- Sản phẩm AI của tiết: công cụ dịch tự động; chức năng: dịch văn bản giữa tiếng Việt và tiếng Anh; giới hạn thường gặp (nêu để minh hoạ, không phải số liệu đo của công cụ nào): có thể dịch sai từ nhiều nghĩa; có thể sai giọng văn lịch sự; có thể bỏ sót hay đảo nghĩa một chữ quan trọng. Thẻ ca 1 (PL11.1.1, tờ 2 mặt sau): việc của Hải, dịch thư mời gửi trường kết nghĩa; kèm bảng điểm kiểm soát bốn cột “Ai kiểm tra, Kiểm tra gì, Ai quyết định, Ai chịu trách nhiệm” (phần thêm cho nhóm khá) và thẻ gợi ý: “Trước</w:t>
            </w:r>
            <w:r>
              <w:rPr>
                <w:color w:val="000000"/>
                <w:sz w:val="22"/>
                <w:szCs w:val="22"/>
              </w:rPr>
              <w:t xml:space="preserve"> khi dùng AI, nhóm hỏi: Nếu sai thì hậu quả gì, có sửa được không? Quy định của trường hay nơi dùng có cho phép không? Có cách đơn giản hơn, không cần AI không? Nếu kết quả không đạt, nhóm em làm gì tiếp?”</w:t>
            </w:r>
          </w:p>
          <w:p w14:paraId="1E7FEDAB" w14:textId="77777777" w:rsidR="0070524F" w:rsidRDefault="00031AAA">
            <w:pPr>
              <w:spacing w:after="0" w:line="240" w:lineRule="auto"/>
              <w:ind w:firstLine="567"/>
              <w:jc w:val="both"/>
            </w:pPr>
            <w:r>
              <w:rPr>
                <w:color w:val="000000"/>
                <w:sz w:val="22"/>
                <w:szCs w:val="22"/>
              </w:rPr>
              <w:t>- Bộ thẻ bước (PL11.1.1, tờ 3): 7 thẻ in sẵn cùng một hình chữ nhật, không đánh số, xáo thứ tự (5 thẻ bước và 2 thẻ bẫy, không đánh dấu thẻ nào là bẫy), 4 thẻ trống; một thẻ quy ước kí hiệu.</w:t>
            </w:r>
          </w:p>
          <w:p w14:paraId="2CCD75BD" w14:textId="77777777" w:rsidR="0070524F" w:rsidRDefault="00031AAA">
            <w:pPr>
              <w:spacing w:after="0" w:line="240" w:lineRule="auto"/>
              <w:ind w:firstLine="567"/>
              <w:jc w:val="both"/>
            </w:pPr>
            <w:r>
              <w:rPr>
                <w:color w:val="000000"/>
                <w:sz w:val="22"/>
                <w:szCs w:val="22"/>
              </w:rPr>
              <w:t>- Câu hỏi trọng tâm: (2) Dựng lưu đồ quy trình sử dụng công cụ dịch tự động cho việc của Hải: lưu đồ cho thấy lúc nào con người quyết định và lúc nào kết quả bị chặn lại; ghi mục tiêu, người dùng kết quả, bối cảnh, mức hậu quả của việc; tự viết ít nhất ba thẻ còn thiếu, tự quyết định thẻ nào là câu hỏi quyết định. (3) Thẻ nào không dùng? Vì sao?</w:t>
            </w:r>
          </w:p>
          <w:p w14:paraId="612AAB79" w14:textId="77777777" w:rsidR="0070524F" w:rsidRDefault="00031AAA">
            <w:pPr>
              <w:spacing w:after="0" w:line="240" w:lineRule="auto"/>
              <w:ind w:firstLine="567"/>
              <w:jc w:val="both"/>
            </w:pPr>
            <w:r>
              <w:rPr>
                <w:color w:val="000000"/>
                <w:sz w:val="22"/>
                <w:szCs w:val="22"/>
              </w:rPr>
              <w:t>- Câu hỏi trọng tâm: (4) Luật sư thứ nhất trong hồ sơ H2 còn nộp cho toà ảnh chụp cuộc trò chuyện, trong đó ông hỏi lại chính chatbot đó “Varghese có phải là vụ án có thật không?” (toà ghi không rõ ông hỏi lúc nào). Theo em, máy trả lời gì?</w:t>
            </w:r>
          </w:p>
        </w:tc>
      </w:tr>
      <w:tr w:rsidR="0070524F" w14:paraId="5D03BD4F" w14:textId="77777777">
        <w:tc>
          <w:tcPr>
            <w:tcW w:w="1701" w:type="dxa"/>
          </w:tcPr>
          <w:p w14:paraId="73811B53" w14:textId="77777777" w:rsidR="0070524F" w:rsidRDefault="00031AAA">
            <w:pPr>
              <w:spacing w:after="0" w:line="240" w:lineRule="auto"/>
            </w:pPr>
            <w:r>
              <w:rPr>
                <w:b/>
                <w:sz w:val="22"/>
                <w:szCs w:val="22"/>
              </w:rPr>
              <w:t>c) Sản phẩm</w:t>
            </w:r>
          </w:p>
        </w:tc>
        <w:tc>
          <w:tcPr>
            <w:tcW w:w="7370" w:type="dxa"/>
          </w:tcPr>
          <w:p w14:paraId="3B0229A0" w14:textId="77777777" w:rsidR="0070524F" w:rsidRDefault="00031AAA">
            <w:pPr>
              <w:spacing w:after="0" w:line="240" w:lineRule="auto"/>
              <w:ind w:firstLine="567"/>
              <w:jc w:val="both"/>
            </w:pPr>
            <w:r>
              <w:rPr>
                <w:color w:val="000000"/>
                <w:sz w:val="22"/>
                <w:szCs w:val="22"/>
              </w:rPr>
              <w:t>Lưu đồ trên A3 có chấm đỏ ghi người kiểm tra, người phê duyệt; góc A3 ghi mục tiêu, người dùng kết quả, bối cảnh, mức hậu quả (nhóm, phản hồi quá trình). Gợi ý đáp án: xem phụ lục Sản phẩm và gợi ý đáp án, Hoạt động 2.3.</w:t>
            </w:r>
          </w:p>
        </w:tc>
      </w:tr>
      <w:tr w:rsidR="0070524F" w14:paraId="31EE22FD" w14:textId="77777777">
        <w:tc>
          <w:tcPr>
            <w:tcW w:w="1701" w:type="dxa"/>
          </w:tcPr>
          <w:p w14:paraId="738265E6" w14:textId="77777777" w:rsidR="0070524F" w:rsidRDefault="00031AAA">
            <w:pPr>
              <w:spacing w:after="0" w:line="240" w:lineRule="auto"/>
            </w:pPr>
            <w:r>
              <w:rPr>
                <w:b/>
                <w:sz w:val="22"/>
                <w:szCs w:val="22"/>
              </w:rPr>
              <w:t>d) Tổ chức thực hiện</w:t>
            </w:r>
          </w:p>
        </w:tc>
        <w:tc>
          <w:tcPr>
            <w:tcW w:w="7370" w:type="dxa"/>
          </w:tcPr>
          <w:p w14:paraId="6C8C1F77" w14:textId="77777777" w:rsidR="0070524F" w:rsidRDefault="00031AAA">
            <w:pPr>
              <w:spacing w:after="0" w:line="240" w:lineRule="auto"/>
              <w:ind w:firstLine="567"/>
              <w:jc w:val="both"/>
            </w:pPr>
            <w:r>
              <w:rPr>
                <w:b/>
                <w:bCs/>
                <w:i/>
                <w:iCs/>
                <w:color w:val="000000"/>
                <w:sz w:val="22"/>
                <w:szCs w:val="22"/>
              </w:rPr>
              <w:t>B1. Chuyển giao nhiệm vụ (3 phút)</w:t>
            </w:r>
          </w:p>
          <w:p w14:paraId="569FFC42" w14:textId="77777777" w:rsidR="0070524F" w:rsidRDefault="00031AAA">
            <w:pPr>
              <w:spacing w:after="0" w:line="240" w:lineRule="auto"/>
              <w:ind w:firstLine="567"/>
              <w:jc w:val="both"/>
            </w:pPr>
            <w:r>
              <w:rPr>
                <w:color w:val="000000"/>
                <w:sz w:val="22"/>
                <w:szCs w:val="22"/>
              </w:rPr>
              <w:t>- “Lưu đồ của luật sư” (1 phút): GV vẽ nhanh ba ô lên bảng, nói đây là quy trình trong hồ sơ H2, nêu câu hỏi (1). HS nêu 2–3 ý, GV ghi đúng lời HS cạnh lưu đồ, không bổ sung, không chốt; rồi giao: “Hôm nay nhóm em dựng một quy trình không để lọt những chỗ như vậy.”</w:t>
            </w:r>
          </w:p>
          <w:p w14:paraId="529D5CB2" w14:textId="77777777" w:rsidR="0070524F" w:rsidRDefault="00031AAA">
            <w:pPr>
              <w:spacing w:after="0" w:line="240" w:lineRule="auto"/>
              <w:ind w:firstLine="567"/>
              <w:jc w:val="both"/>
            </w:pPr>
            <w:r>
              <w:rPr>
                <w:color w:val="000000"/>
                <w:sz w:val="22"/>
                <w:szCs w:val="22"/>
              </w:rPr>
              <w:t>- Giao nhiệm vụ (2 phút): GV phát lại Phiếu học tập 11.1.2 cho từng HS (HS kẹp vào vở, dùng mặt 2 ở Hoạt động 4); trả lại phong bì học liệu của nhóm (tờ 4 GV vẫn giữ riêng tới Hoạt động 3); nhóm lật tờ Phiếu học tập 11.1.1 sang mặt thẻ ca 1, lấy tờ thẻ bước đã cắt và một tờ A3. GV nêu sản phẩm AI của tiết và câu hỏi (2), (3) như ở mục b, giới thiệu quy ước kí hiệu. GV không nói vị trí hay nội dung các thẻ nhóm phải tự viết, không đọc tiêu chí ở phụ lục Sản phẩm và gợi ý đáp án, không chiếu lưu đồ mẫu.</w:t>
            </w:r>
          </w:p>
          <w:p w14:paraId="79FA0801" w14:textId="77777777" w:rsidR="0070524F" w:rsidRDefault="00031AAA">
            <w:pPr>
              <w:spacing w:after="0" w:line="240" w:lineRule="auto"/>
              <w:ind w:firstLine="567"/>
              <w:jc w:val="both"/>
            </w:pPr>
            <w:r>
              <w:rPr>
                <w:b/>
                <w:bCs/>
                <w:i/>
                <w:iCs/>
                <w:color w:val="000000"/>
                <w:sz w:val="22"/>
                <w:szCs w:val="22"/>
              </w:rPr>
              <w:t>B2. Thực hiện nhiệm vụ (8 phút)</w:t>
            </w:r>
          </w:p>
          <w:p w14:paraId="08120B6C" w14:textId="77777777" w:rsidR="0070524F" w:rsidRDefault="00031AAA">
            <w:pPr>
              <w:spacing w:after="0" w:line="240" w:lineRule="auto"/>
              <w:ind w:firstLine="567"/>
              <w:jc w:val="both"/>
            </w:pPr>
            <w:r>
              <w:rPr>
                <w:color w:val="000000"/>
                <w:sz w:val="22"/>
                <w:szCs w:val="22"/>
              </w:rPr>
              <w:t>- Nhóm ghi góc A3 (mục tiêu, người dùng kết quả, bối cảnh, mức hậu quả); viết thẻ còn thiếu, xếp toàn bộ thẻ trên A3, nối mũi tên, tự vẽ hình thoi, đánh chấm đỏ; loại thẻ không dùng và ghi lí do cạnh thẻ (câu hỏi (3)). Ở hoạt động này nhóm dựng lưu đồ cho một việc có sẵn; mỗi HS tự dựng quy trình ở Hoạt động 4. Gợi ý chia việc: điều hành và thư kí viết thẻ, xếp, dán; người phản biện rà soát thứ tự; người báo cáo ghi góc A3.</w:t>
            </w:r>
          </w:p>
          <w:p w14:paraId="374CE7DB" w14:textId="77777777" w:rsidR="0070524F" w:rsidRDefault="00031AAA">
            <w:pPr>
              <w:spacing w:after="0" w:line="240" w:lineRule="auto"/>
              <w:ind w:firstLine="567"/>
              <w:jc w:val="both"/>
            </w:pPr>
            <w:r>
              <w:rPr>
                <w:color w:val="000000"/>
                <w:sz w:val="22"/>
                <w:szCs w:val="22"/>
              </w:rPr>
              <w:t>- Phân hoá: nhóm cần thêm gợi ý được GV chỉ thẻ gợi ý ở cuối thẻ ca 1 (các nhóm khác không bắt buộc đọc); nhóm khá điền bảng điểm kiểm soát ở cuối thẻ ca 1; nhóm khá cũng có thể thêm một điều kiện dừng hẳn, không dùng AI cho việc này.</w:t>
            </w:r>
          </w:p>
          <w:p w14:paraId="1C678A30" w14:textId="77777777" w:rsidR="0070524F" w:rsidRDefault="00031AAA">
            <w:pPr>
              <w:spacing w:after="0" w:line="240" w:lineRule="auto"/>
              <w:ind w:firstLine="567"/>
              <w:jc w:val="both"/>
            </w:pPr>
            <w:r>
              <w:rPr>
                <w:b/>
                <w:bCs/>
                <w:i/>
                <w:iCs/>
                <w:color w:val="000000"/>
                <w:sz w:val="22"/>
                <w:szCs w:val="22"/>
              </w:rPr>
              <w:t>B3. Báo cáo, thảo luận (4 phút)</w:t>
            </w:r>
          </w:p>
          <w:p w14:paraId="4B2D0DCE" w14:textId="77777777" w:rsidR="0070524F" w:rsidRDefault="00031AAA">
            <w:pPr>
              <w:spacing w:after="0" w:line="240" w:lineRule="auto"/>
              <w:ind w:firstLine="567"/>
              <w:jc w:val="both"/>
            </w:pPr>
            <w:r>
              <w:rPr>
                <w:color w:val="000000"/>
                <w:sz w:val="22"/>
                <w:szCs w:val="22"/>
              </w:rPr>
              <w:t>- Chuyền lưu đồ (1 phút): mỗi nhóm chuyền lưu đồ cho nhóm số tiếp theo theo vòng 1 → 2 → 3 → … → 9 → 1.</w:t>
            </w:r>
          </w:p>
          <w:p w14:paraId="1A7784C9" w14:textId="77777777" w:rsidR="0070524F" w:rsidRDefault="00031AAA">
            <w:pPr>
              <w:spacing w:after="0" w:line="240" w:lineRule="auto"/>
              <w:ind w:firstLine="567"/>
              <w:jc w:val="both"/>
            </w:pPr>
            <w:r>
              <w:rPr>
                <w:color w:val="000000"/>
                <w:sz w:val="22"/>
                <w:szCs w:val="22"/>
              </w:rPr>
              <w:t>- Thử phá (2 phút): nhóm bạn tìm chỗ hở, dán giấy nhớ hai câu hỏi: “Nếu kết quả không đạt thì mũi tên đi đâu?”; “Ai có quyền phê duyệt gửi hoặc dùng kết quả?”.</w:t>
            </w:r>
          </w:p>
          <w:p w14:paraId="762DCA8A" w14:textId="77777777" w:rsidR="0070524F" w:rsidRDefault="00031AAA">
            <w:pPr>
              <w:spacing w:after="0" w:line="240" w:lineRule="auto"/>
              <w:ind w:firstLine="567"/>
              <w:jc w:val="both"/>
            </w:pPr>
            <w:r>
              <w:rPr>
                <w:color w:val="000000"/>
                <w:sz w:val="22"/>
                <w:szCs w:val="22"/>
              </w:rPr>
              <w:t>- Chuyền lại, nhóm đọc câu hỏi của nhóm bạn (1 phút).</w:t>
            </w:r>
          </w:p>
          <w:p w14:paraId="55C000D3" w14:textId="77777777" w:rsidR="0070524F" w:rsidRDefault="00031AAA">
            <w:pPr>
              <w:spacing w:after="0" w:line="240" w:lineRule="auto"/>
              <w:ind w:firstLine="567"/>
              <w:jc w:val="both"/>
            </w:pPr>
            <w:r>
              <w:rPr>
                <w:b/>
                <w:bCs/>
                <w:i/>
                <w:iCs/>
                <w:color w:val="000000"/>
                <w:sz w:val="22"/>
                <w:szCs w:val="22"/>
              </w:rPr>
              <w:t>B4. Kết luận, nhận định (2 phút)</w:t>
            </w:r>
          </w:p>
          <w:p w14:paraId="41EC7FAF" w14:textId="77777777" w:rsidR="0070524F" w:rsidRDefault="00031AAA">
            <w:pPr>
              <w:spacing w:after="0" w:line="240" w:lineRule="auto"/>
              <w:ind w:firstLine="567"/>
              <w:jc w:val="both"/>
            </w:pPr>
            <w:r>
              <w:rPr>
                <w:color w:val="000000"/>
                <w:sz w:val="22"/>
                <w:szCs w:val="22"/>
              </w:rPr>
              <w:t>- Câu đố nhanh (1 phút): GV nêu câu hỏi (4); cả lớp giơ tay đoán “có thật” hay “không có thật”; GV nói kết quả, rồi chốt vì sao hai thẻ bẫy bị loại.</w:t>
            </w:r>
          </w:p>
          <w:p w14:paraId="28EB3F08" w14:textId="77777777" w:rsidR="0070524F" w:rsidRDefault="00031AAA">
            <w:pPr>
              <w:spacing w:after="0" w:line="240" w:lineRule="auto"/>
              <w:ind w:firstLine="567"/>
              <w:jc w:val="both"/>
            </w:pPr>
            <w:r>
              <w:rPr>
                <w:color w:val="000000"/>
                <w:sz w:val="22"/>
                <w:szCs w:val="22"/>
              </w:rPr>
              <w:t>- Kiến thức cần chốt (1 phút), GV đối chiếu với các chỗ HS đã tìm ở câu hỏi (1): “Một quy trình sử dụng sản phẩm AI có câu hỏi có nên dùng AI, kèm phương án không dùng AI, đứng trước bước dùng AI; có bước chuẩn bị đầu vào; có bước kiểm chứng bằng nguồn hoặc người khác nhắm đúng giới hạn của sản phẩm, có nhánh không đạt; có người có quyền phê duyệt quyết định dùng, sửa hay bỏ kết quả. Hỏi lại chính công cụ hay tin câu trả lời trôi chảy không phải là kiểm chứng độc lập.”</w:t>
            </w:r>
          </w:p>
          <w:p w14:paraId="63DDE34E" w14:textId="77777777" w:rsidR="0070524F" w:rsidRDefault="00031AAA">
            <w:pPr>
              <w:spacing w:after="0" w:line="240" w:lineRule="auto"/>
              <w:ind w:firstLine="567"/>
              <w:jc w:val="both"/>
            </w:pPr>
            <w:r>
              <w:rPr>
                <w:color w:val="000000"/>
                <w:sz w:val="22"/>
                <w:szCs w:val="22"/>
              </w:rPr>
              <w:t>- Đánh giá: GV quan sát kĩ một nhóm theo bảng quan sát ở PL11.1.3; đọc lưu đồ A3 của các nhóm sau giờ theo tiêu chí ở phụ lục Sản phẩm và gợi ý đáp án (phản hồi quá trình).</w:t>
            </w:r>
          </w:p>
          <w:p w14:paraId="52661987" w14:textId="77777777" w:rsidR="0070524F" w:rsidRDefault="00031AAA">
            <w:pPr>
              <w:spacing w:after="0" w:line="240" w:lineRule="auto"/>
              <w:ind w:firstLine="567"/>
              <w:jc w:val="both"/>
            </w:pPr>
            <w:r>
              <w:rPr>
                <w:color w:val="000000"/>
                <w:sz w:val="22"/>
                <w:szCs w:val="22"/>
              </w:rPr>
              <w:t>- Đánh giá: GV quan sát kĩ một nhóm theo bảng quan sát ở PL11.1.3; đọc lưu đồ A3 của các nhóm sau giờ theo tiêu chí ở phụ lục Sản phẩm và gợi ý đáp án.</w:t>
            </w:r>
          </w:p>
        </w:tc>
      </w:tr>
      <w:tr w:rsidR="0070524F" w14:paraId="2D11B11B" w14:textId="77777777">
        <w:tc>
          <w:tcPr>
            <w:tcW w:w="1701" w:type="dxa"/>
          </w:tcPr>
          <w:p w14:paraId="17C120AD" w14:textId="77777777" w:rsidR="0070524F" w:rsidRDefault="00031AAA">
            <w:pPr>
              <w:spacing w:after="0" w:line="240" w:lineRule="auto"/>
            </w:pPr>
            <w:r>
              <w:rPr>
                <w:b/>
                <w:sz w:val="22"/>
                <w:szCs w:val="22"/>
              </w:rPr>
              <w:t>e) Điểm kiểm soát AI và an toàn dữ liệu</w:t>
            </w:r>
          </w:p>
        </w:tc>
        <w:tc>
          <w:tcPr>
            <w:tcW w:w="7370" w:type="dxa"/>
          </w:tcPr>
          <w:p w14:paraId="670F3B60"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 HS dựng quy trình trên giấy, không thao tác công cụ.</w:t>
            </w:r>
          </w:p>
          <w:p w14:paraId="4E65CA5C" w14:textId="77777777" w:rsidR="0070524F" w:rsidRDefault="00031AAA">
            <w:pPr>
              <w:spacing w:after="0" w:line="240" w:lineRule="auto"/>
              <w:ind w:firstLine="567"/>
              <w:jc w:val="both"/>
            </w:pPr>
            <w:r>
              <w:rPr>
                <w:color w:val="000000"/>
                <w:sz w:val="22"/>
                <w:szCs w:val="22"/>
              </w:rPr>
              <w:t>- Việc của Hải là tình huống giả định. Bước chuẩn bị đầu vào chỉ nêu câu hỏi kiểm tra “đầu vào có dữ liệu cá nhân của ai không, bỏ được không”. Nếu tên nhân vật trùng tên HS trong lớp, GV đổi tên trước giờ học.</w:t>
            </w:r>
          </w:p>
          <w:p w14:paraId="32110842" w14:textId="77777777" w:rsidR="0070524F" w:rsidRDefault="00031AAA">
            <w:pPr>
              <w:spacing w:after="0" w:line="240" w:lineRule="auto"/>
              <w:ind w:firstLine="567"/>
              <w:jc w:val="both"/>
            </w:pPr>
            <w:r>
              <w:rPr>
                <w:color w:val="000000"/>
                <w:sz w:val="22"/>
                <w:szCs w:val="22"/>
              </w:rPr>
              <w:t>- Nhóm tự tìm chỗ thiếu, tự viết ba thẻ then chốt và tự đặt điểm kiểm soát; GV không phát lưu đồ mẫu, không chốt danh sách điểm kiểm soát trước khi HS tự đặt.</w:t>
            </w:r>
          </w:p>
          <w:p w14:paraId="5276A7D6" w14:textId="77777777" w:rsidR="0070524F" w:rsidRDefault="00031AAA">
            <w:pPr>
              <w:spacing w:after="0" w:line="240" w:lineRule="auto"/>
              <w:ind w:firstLine="567"/>
              <w:jc w:val="both"/>
            </w:pPr>
            <w:r>
              <w:rPr>
                <w:color w:val="000000"/>
                <w:sz w:val="22"/>
                <w:szCs w:val="22"/>
              </w:rPr>
              <w:t>- Thiếu giấy A3 thì ghép hai tờ A4; không phụ thuộc thiết bị.</w:t>
            </w:r>
          </w:p>
        </w:tc>
      </w:tr>
    </w:tbl>
    <w:p w14:paraId="1AC43606" w14:textId="77777777" w:rsidR="0070524F" w:rsidRDefault="00031AAA">
      <w:pPr>
        <w:keepNext/>
        <w:spacing w:after="60" w:line="264" w:lineRule="auto"/>
        <w:ind w:firstLine="567"/>
        <w:jc w:val="both"/>
      </w:pPr>
      <w:r>
        <w:rPr>
          <w:b/>
          <w:bCs/>
          <w:color w:val="000000"/>
        </w:rPr>
        <w:t>Hoạt động 3. Luyện tập: Cùng công cụ, việc khác (15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3ED0021E" w14:textId="77777777">
        <w:trPr>
          <w:tblHeader/>
        </w:trPr>
        <w:tc>
          <w:tcPr>
            <w:tcW w:w="1701" w:type="dxa"/>
          </w:tcPr>
          <w:p w14:paraId="74593627" w14:textId="77777777" w:rsidR="0070524F" w:rsidRDefault="00031AAA">
            <w:pPr>
              <w:spacing w:after="0" w:line="240" w:lineRule="auto"/>
              <w:jc w:val="center"/>
            </w:pPr>
            <w:r>
              <w:rPr>
                <w:b/>
                <w:sz w:val="22"/>
                <w:szCs w:val="22"/>
              </w:rPr>
              <w:t>Thành phần</w:t>
            </w:r>
          </w:p>
        </w:tc>
        <w:tc>
          <w:tcPr>
            <w:tcW w:w="7370" w:type="dxa"/>
          </w:tcPr>
          <w:p w14:paraId="1D7F7C4B" w14:textId="77777777" w:rsidR="0070524F" w:rsidRDefault="00031AAA">
            <w:pPr>
              <w:spacing w:after="0" w:line="240" w:lineRule="auto"/>
              <w:jc w:val="center"/>
            </w:pPr>
            <w:r>
              <w:rPr>
                <w:b/>
                <w:sz w:val="22"/>
                <w:szCs w:val="22"/>
              </w:rPr>
              <w:t>Nội dung</w:t>
            </w:r>
          </w:p>
        </w:tc>
      </w:tr>
      <w:tr w:rsidR="0070524F" w14:paraId="739F41CF" w14:textId="77777777">
        <w:tc>
          <w:tcPr>
            <w:tcW w:w="1701" w:type="dxa"/>
          </w:tcPr>
          <w:p w14:paraId="4CEE0D91" w14:textId="77777777" w:rsidR="0070524F" w:rsidRDefault="00031AAA">
            <w:pPr>
              <w:spacing w:after="0" w:line="240" w:lineRule="auto"/>
            </w:pPr>
            <w:r>
              <w:rPr>
                <w:b/>
                <w:sz w:val="22"/>
                <w:szCs w:val="22"/>
              </w:rPr>
              <w:t>a) Mục tiêu</w:t>
            </w:r>
          </w:p>
        </w:tc>
        <w:tc>
          <w:tcPr>
            <w:tcW w:w="7370" w:type="dxa"/>
          </w:tcPr>
          <w:p w14:paraId="638B5741" w14:textId="77777777" w:rsidR="0070524F" w:rsidRDefault="00031AAA">
            <w:pPr>
              <w:spacing w:after="0" w:line="240" w:lineRule="auto"/>
              <w:ind w:firstLine="567"/>
              <w:jc w:val="both"/>
            </w:pPr>
            <w:r>
              <w:rPr>
                <w:color w:val="000000"/>
                <w:sz w:val="22"/>
                <w:szCs w:val="22"/>
              </w:rPr>
              <w:t>- Góp phần: điều chỉnh lưu đồ của nhóm cho một việc có hậu quả cao hơn với cùng sản phẩm, mỗi điều chỉnh có lí do gắn với hậu quả; xác định người có quyền quyết định và người bị ảnh hưởng báo lại cho ai khi kết quả sai; kiểm tra một đầu ra mô phỏng nhắm đúng giới hạn của sản phẩm (11.A1.1).</w:t>
            </w:r>
          </w:p>
        </w:tc>
      </w:tr>
      <w:tr w:rsidR="0070524F" w14:paraId="0CD2BE6C" w14:textId="77777777">
        <w:tc>
          <w:tcPr>
            <w:tcW w:w="1701" w:type="dxa"/>
          </w:tcPr>
          <w:p w14:paraId="3FACA34D" w14:textId="77777777" w:rsidR="0070524F" w:rsidRDefault="00031AAA">
            <w:pPr>
              <w:spacing w:after="0" w:line="240" w:lineRule="auto"/>
            </w:pPr>
            <w:r>
              <w:rPr>
                <w:b/>
                <w:sz w:val="22"/>
                <w:szCs w:val="22"/>
              </w:rPr>
              <w:t>b) Nội dung</w:t>
            </w:r>
          </w:p>
        </w:tc>
        <w:tc>
          <w:tcPr>
            <w:tcW w:w="7370" w:type="dxa"/>
          </w:tcPr>
          <w:p w14:paraId="5D01999D" w14:textId="77777777" w:rsidR="0070524F" w:rsidRDefault="00031AAA">
            <w:pPr>
              <w:spacing w:after="0" w:line="240" w:lineRule="auto"/>
              <w:ind w:firstLine="567"/>
              <w:jc w:val="both"/>
            </w:pPr>
            <w:r>
              <w:rPr>
                <w:color w:val="000000"/>
                <w:sz w:val="22"/>
                <w:szCs w:val="22"/>
              </w:rPr>
              <w:t>- Thẻ ca 2 (PL11.1.1, tờ 4 mặt trước), tình huống giả định: bà nội của Hải nhờ dịch tờ hướng dẫn tiếng Anh của một hộp thuốc bổ nhập khẩu; Hải định chụp tờ hướng dẫn rồi dùng cùng công cụ dịch tự động.</w:t>
            </w:r>
          </w:p>
          <w:p w14:paraId="216EF14E" w14:textId="77777777" w:rsidR="0070524F" w:rsidRDefault="00031AAA">
            <w:pPr>
              <w:spacing w:after="0" w:line="240" w:lineRule="auto"/>
              <w:ind w:firstLine="567"/>
              <w:jc w:val="both"/>
            </w:pPr>
            <w:r>
              <w:rPr>
                <w:color w:val="000000"/>
                <w:sz w:val="22"/>
                <w:szCs w:val="22"/>
              </w:rPr>
              <w:t>- Câu hỏi trọng tâm: (1) Cùng công cụ dịch tự động, nhưng giờ là một việc khác. Quy trình của nhóm em còn dùng được nguyên như cũ không? Mức hậu quả của việc này là gì? (2) Các câu gợi ý trên thẻ ca 2: Nếu sai thì ai bị ảnh hưởng? Sửa được không? Ai có quyền quyết định bà uống thế nào? Nếu có điều gì sai, bà báo lại cho ai?</w:t>
            </w:r>
          </w:p>
          <w:p w14:paraId="382C0BF0" w14:textId="77777777" w:rsidR="0070524F" w:rsidRDefault="00031AAA">
            <w:pPr>
              <w:spacing w:after="0" w:line="240" w:lineRule="auto"/>
              <w:ind w:firstLine="567"/>
              <w:jc w:val="both"/>
            </w:pPr>
            <w:r>
              <w:rPr>
                <w:color w:val="000000"/>
                <w:sz w:val="22"/>
                <w:szCs w:val="22"/>
              </w:rPr>
              <w:t>- Thẻ dữ kiện (PL11.1.1, tờ 4 mặt sau), dòng nhãn in đầu thẻ.</w:t>
            </w:r>
          </w:p>
        </w:tc>
      </w:tr>
      <w:tr w:rsidR="0070524F" w14:paraId="0B882417" w14:textId="77777777">
        <w:tc>
          <w:tcPr>
            <w:tcW w:w="1701" w:type="dxa"/>
          </w:tcPr>
          <w:p w14:paraId="0BDFEC9C" w14:textId="77777777" w:rsidR="0070524F" w:rsidRDefault="00031AAA">
            <w:pPr>
              <w:spacing w:after="0" w:line="240" w:lineRule="auto"/>
            </w:pPr>
            <w:r>
              <w:rPr>
                <w:b/>
                <w:sz w:val="22"/>
                <w:szCs w:val="22"/>
              </w:rPr>
              <w:t>c) Sản phẩm</w:t>
            </w:r>
          </w:p>
        </w:tc>
        <w:tc>
          <w:tcPr>
            <w:tcW w:w="7370" w:type="dxa"/>
          </w:tcPr>
          <w:p w14:paraId="2884D911" w14:textId="77777777" w:rsidR="0070524F" w:rsidRDefault="00031AAA">
            <w:pPr>
              <w:spacing w:after="0" w:line="240" w:lineRule="auto"/>
              <w:ind w:firstLine="567"/>
              <w:jc w:val="both"/>
            </w:pPr>
            <w:r>
              <w:rPr>
                <w:color w:val="000000"/>
                <w:sz w:val="22"/>
                <w:szCs w:val="22"/>
              </w:rPr>
              <w:t>Lưu đồ đã sửa bằng bút màu kèm lí do (nhóm, phản hồi quá trình). Gợi ý đáp án: xem phụ lục Sản phẩm và gợi ý đáp án, Hoạt động 3.</w:t>
            </w:r>
          </w:p>
        </w:tc>
      </w:tr>
      <w:tr w:rsidR="0070524F" w14:paraId="51F4F932" w14:textId="77777777">
        <w:tc>
          <w:tcPr>
            <w:tcW w:w="1701" w:type="dxa"/>
          </w:tcPr>
          <w:p w14:paraId="00DD41B4" w14:textId="77777777" w:rsidR="0070524F" w:rsidRDefault="00031AAA">
            <w:pPr>
              <w:spacing w:after="0" w:line="240" w:lineRule="auto"/>
            </w:pPr>
            <w:r>
              <w:rPr>
                <w:b/>
                <w:sz w:val="22"/>
                <w:szCs w:val="22"/>
              </w:rPr>
              <w:t>d) Tổ chức thực hiện</w:t>
            </w:r>
          </w:p>
        </w:tc>
        <w:tc>
          <w:tcPr>
            <w:tcW w:w="7370" w:type="dxa"/>
          </w:tcPr>
          <w:p w14:paraId="432E4479" w14:textId="77777777" w:rsidR="0070524F" w:rsidRDefault="00031AAA">
            <w:pPr>
              <w:spacing w:after="0" w:line="240" w:lineRule="auto"/>
              <w:ind w:firstLine="567"/>
              <w:jc w:val="both"/>
            </w:pPr>
            <w:r>
              <w:rPr>
                <w:b/>
                <w:bCs/>
                <w:i/>
                <w:iCs/>
                <w:color w:val="000000"/>
                <w:sz w:val="22"/>
                <w:szCs w:val="22"/>
              </w:rPr>
              <w:t>B1. Chuyển giao nhiệm vụ (1 phút)</w:t>
            </w:r>
          </w:p>
          <w:p w14:paraId="6105A4A2" w14:textId="77777777" w:rsidR="0070524F" w:rsidRDefault="00031AAA">
            <w:pPr>
              <w:spacing w:after="0" w:line="240" w:lineRule="auto"/>
              <w:ind w:firstLine="567"/>
              <w:jc w:val="both"/>
            </w:pPr>
            <w:r>
              <w:rPr>
                <w:color w:val="000000"/>
                <w:sz w:val="22"/>
                <w:szCs w:val="22"/>
              </w:rPr>
              <w:t>- GV phát tờ 4, mặt thẻ ca 2 hướng lên, nhắc chưa lật mặt sau; nêu câu hỏi (1), (2) và yêu cầu: ghi lại mức hậu quả, ít nhất hai điều chỉnh, mỗi điều chỉnh một lí do gắn với hậu quả.</w:t>
            </w:r>
          </w:p>
          <w:p w14:paraId="3089B584" w14:textId="77777777" w:rsidR="0070524F" w:rsidRDefault="00031AAA">
            <w:pPr>
              <w:spacing w:after="0" w:line="240" w:lineRule="auto"/>
              <w:ind w:firstLine="567"/>
              <w:jc w:val="both"/>
            </w:pPr>
            <w:r>
              <w:rPr>
                <w:b/>
                <w:bCs/>
                <w:i/>
                <w:iCs/>
                <w:color w:val="000000"/>
                <w:sz w:val="22"/>
                <w:szCs w:val="22"/>
              </w:rPr>
              <w:t>B2. Thực hiện nhiệm vụ (7 phút)</w:t>
            </w:r>
          </w:p>
          <w:p w14:paraId="2E055A8D" w14:textId="77777777" w:rsidR="0070524F" w:rsidRDefault="00031AAA">
            <w:pPr>
              <w:spacing w:after="0" w:line="240" w:lineRule="auto"/>
              <w:ind w:firstLine="567"/>
              <w:jc w:val="both"/>
            </w:pPr>
            <w:r>
              <w:rPr>
                <w:color w:val="000000"/>
                <w:sz w:val="22"/>
                <w:szCs w:val="22"/>
              </w:rPr>
              <w:t>- Sửa lưu đồ (4 phút, nhóm): nhóm ghi lại mức hậu quả ở góc A3, sửa lưu đồ ca 1 bằng bút khác màu (thêm hoặc đổi bước kiểm chứng, đổi người có quyền quyết định, thêm điều kiện dừng, thêm chỗ báo lại khi sai…), ghi lí do cạnh mỗi chỗ sửa.</w:t>
            </w:r>
          </w:p>
          <w:p w14:paraId="1E6FA5A5" w14:textId="77777777" w:rsidR="0070524F" w:rsidRDefault="00031AAA">
            <w:pPr>
              <w:spacing w:after="0" w:line="240" w:lineRule="auto"/>
              <w:ind w:firstLine="567"/>
              <w:jc w:val="both"/>
            </w:pPr>
            <w:r>
              <w:rPr>
                <w:color w:val="000000"/>
                <w:sz w:val="22"/>
                <w:szCs w:val="22"/>
              </w:rPr>
              <w:t>- Kiểm tra đầu ra mô phỏng (3 phút, nhóm): GV đọc to dòng nhãn mô phỏng rồi cho lật mặt sau; nhóm trả lời câu hỏi (3), rồi rà soát lại các điều chỉnh của mình, thêm hoặc giữ.</w:t>
            </w:r>
          </w:p>
          <w:p w14:paraId="3C327D4A" w14:textId="77777777" w:rsidR="0070524F" w:rsidRDefault="00031AAA">
            <w:pPr>
              <w:spacing w:after="0" w:line="240" w:lineRule="auto"/>
              <w:ind w:firstLine="567"/>
              <w:jc w:val="both"/>
            </w:pPr>
            <w:r>
              <w:rPr>
                <w:color w:val="000000"/>
                <w:sz w:val="22"/>
                <w:szCs w:val="22"/>
              </w:rPr>
              <w:t>- Nếu nhóm đã lật thẻ dữ kiện sớm: thẻ dữ kiện là đề cho bước kiểm tra, không chứa đáp án, nên GV không thu lại; nhóm làm câu hỏi (3) trước rồi sửa lưu đồ, GV hỏi thêm “Sửa xong câu dịch thì đã đủ để bà uống theo chưa?”.</w:t>
            </w:r>
          </w:p>
          <w:p w14:paraId="77FD4B42" w14:textId="77777777" w:rsidR="0070524F" w:rsidRDefault="00031AAA">
            <w:pPr>
              <w:spacing w:after="0" w:line="240" w:lineRule="auto"/>
              <w:ind w:firstLine="567"/>
              <w:jc w:val="both"/>
            </w:pPr>
            <w:r>
              <w:rPr>
                <w:color w:val="000000"/>
                <w:sz w:val="22"/>
                <w:szCs w:val="22"/>
              </w:rPr>
              <w:t>- Phân hoá: nhóm cần thêm gợi ý được GV hỏi “Ai có quyền giám sát, sửa, dừng ở việc này?” hoặc một câu lấy từ “Bảng kiểm tra lấy con người làm trung tâm” (dòng 1, 2, 5, 7): Người bị ảnh hưởng là ai, họ được tham gia thế nào? Lợi ích và tác hại cho từng nhóm người là gì? Điểm kiểm soát của con người nằm ở đâu, ai thực hiện? Ai giám sát, khắc phục và có quyền dừng hệ thống? Các câu này giúp HS nghĩ, không phải tiêu chí đánh giá. GV cũng có thể gợi một điều chỉnh mẫu (“thay người kiểm tra ở bước kiểm chứng bằn</w:t>
            </w:r>
            <w:r>
              <w:rPr>
                <w:color w:val="000000"/>
                <w:sz w:val="22"/>
                <w:szCs w:val="22"/>
              </w:rPr>
              <w:t>g dược sĩ”) rồi để nhóm tự tìm điều chỉnh thứ hai; nhóm khá ghi thêm điều kiện để quay lại dùng AI an toàn cho việc này.</w:t>
            </w:r>
          </w:p>
          <w:p w14:paraId="4B3D18D7" w14:textId="77777777" w:rsidR="0070524F" w:rsidRDefault="00031AAA">
            <w:pPr>
              <w:spacing w:after="0" w:line="240" w:lineRule="auto"/>
              <w:ind w:firstLine="567"/>
              <w:jc w:val="both"/>
            </w:pPr>
            <w:r>
              <w:rPr>
                <w:b/>
                <w:bCs/>
                <w:i/>
                <w:iCs/>
                <w:color w:val="000000"/>
                <w:sz w:val="22"/>
                <w:szCs w:val="22"/>
              </w:rPr>
              <w:t>B3. Báo cáo, thảo luận (5 phút)</w:t>
            </w:r>
          </w:p>
          <w:p w14:paraId="01EEBF4F" w14:textId="77777777" w:rsidR="0070524F" w:rsidRDefault="00031AAA">
            <w:pPr>
              <w:spacing w:after="0" w:line="240" w:lineRule="auto"/>
              <w:ind w:firstLine="567"/>
              <w:jc w:val="both"/>
            </w:pPr>
            <w:r>
              <w:rPr>
                <w:color w:val="000000"/>
                <w:sz w:val="22"/>
                <w:szCs w:val="22"/>
              </w:rPr>
              <w:t>- Đóng vai (3 phút): một nhóm cử hai bạn: một bạn vào vai bà nội hỏi “Sao không làm luôn theo máy cho nhanh?”, một bạn vào vai Hải giải thích quy trình mới trong 1,5 phút; GV mời thêm một cặp khác nếu còn thời gian.</w:t>
            </w:r>
          </w:p>
          <w:p w14:paraId="3F2DECF3" w14:textId="77777777" w:rsidR="0070524F" w:rsidRDefault="00031AAA">
            <w:pPr>
              <w:spacing w:after="0" w:line="240" w:lineRule="auto"/>
              <w:ind w:firstLine="567"/>
              <w:jc w:val="both"/>
            </w:pPr>
            <w:r>
              <w:rPr>
                <w:color w:val="000000"/>
                <w:sz w:val="22"/>
                <w:szCs w:val="22"/>
              </w:rPr>
              <w:t>- Phản biện (2 phút): các nhóm khác hỏi lại “Điều chỉnh này đã đủ chưa? Nếu vẫn sai thì bà báo lại cho ai?”, nhóm đóng vai trả lời; một nhóm nêu thêm một điều chỉnh khác.</w:t>
            </w:r>
          </w:p>
          <w:p w14:paraId="5FE80968" w14:textId="77777777" w:rsidR="0070524F" w:rsidRDefault="00031AAA">
            <w:pPr>
              <w:spacing w:after="0" w:line="240" w:lineRule="auto"/>
              <w:ind w:firstLine="567"/>
              <w:jc w:val="both"/>
            </w:pPr>
            <w:r>
              <w:rPr>
                <w:color w:val="000000"/>
                <w:sz w:val="22"/>
                <w:szCs w:val="22"/>
              </w:rPr>
              <w:t>- Đánh giá: GV quan sát lượt đóng vai và đọc phần sửa bằng bút màu của các nhóm sau giờ (phản hồi quá trình).</w:t>
            </w:r>
          </w:p>
          <w:p w14:paraId="63BDD789" w14:textId="77777777" w:rsidR="0070524F" w:rsidRDefault="00031AAA">
            <w:pPr>
              <w:spacing w:after="0" w:line="240" w:lineRule="auto"/>
              <w:ind w:firstLine="567"/>
              <w:jc w:val="both"/>
            </w:pPr>
            <w:r>
              <w:rPr>
                <w:b/>
                <w:bCs/>
                <w:i/>
                <w:iCs/>
                <w:color w:val="000000"/>
                <w:sz w:val="22"/>
                <w:szCs w:val="22"/>
              </w:rPr>
              <w:t>B4. Kết luận, nhận định (2 phút)</w:t>
            </w:r>
          </w:p>
          <w:p w14:paraId="05028D2C" w14:textId="77777777" w:rsidR="0070524F" w:rsidRDefault="00031AAA">
            <w:pPr>
              <w:spacing w:after="0" w:line="240" w:lineRule="auto"/>
              <w:ind w:firstLine="567"/>
              <w:jc w:val="both"/>
            </w:pPr>
            <w:r>
              <w:rPr>
                <w:color w:val="000000"/>
                <w:sz w:val="22"/>
                <w:szCs w:val="22"/>
              </w:rPr>
              <w:t>- Kiến thức cần chốt: “Quy trình thích hợp là quy trình hợp với mục tiêu, người dùng kết quả, bối cảnh và mức hậu quả của việc. Cùng một sản phẩm, việc có hậu quả cao hơn thì: có thể không dùng kết quả của AI làm căn cứ quyết định; kiểm chứng do người có chuyên môn; người lớn chịu trách nhiệm có quyền quyết định; dừng khi không kiểm tra được; có chỗ để người bị ảnh hưởng báo lại khi có điều sai.” Nhóm tự rà soát lưu đồ đã sửa theo các ý (a)–(e) ở câu hỏi (2) phụ lục Sản phẩm và gợi ý đáp án, bổ sung bằng bú</w:t>
            </w:r>
            <w:r>
              <w:rPr>
                <w:color w:val="000000"/>
                <w:sz w:val="22"/>
                <w:szCs w:val="22"/>
              </w:rPr>
              <w:t>t màu nếu thiếu.</w:t>
            </w:r>
          </w:p>
          <w:p w14:paraId="4DEE81C3" w14:textId="77777777" w:rsidR="0070524F" w:rsidRDefault="00031AAA">
            <w:pPr>
              <w:spacing w:after="0" w:line="240" w:lineRule="auto"/>
              <w:ind w:firstLine="567"/>
              <w:jc w:val="both"/>
            </w:pPr>
            <w:r>
              <w:rPr>
                <w:color w:val="000000"/>
                <w:sz w:val="22"/>
                <w:szCs w:val="22"/>
              </w:rPr>
              <w:t>- Đánh giá: GV quan sát lượt đóng vai và đọc phần sửa bằng bút màu của các nhóm sau giờ.</w:t>
            </w:r>
          </w:p>
        </w:tc>
      </w:tr>
      <w:tr w:rsidR="0070524F" w14:paraId="5A738DE5" w14:textId="77777777">
        <w:tc>
          <w:tcPr>
            <w:tcW w:w="1701" w:type="dxa"/>
          </w:tcPr>
          <w:p w14:paraId="3E08C775" w14:textId="77777777" w:rsidR="0070524F" w:rsidRDefault="00031AAA">
            <w:pPr>
              <w:spacing w:after="0" w:line="240" w:lineRule="auto"/>
            </w:pPr>
            <w:r>
              <w:rPr>
                <w:b/>
                <w:sz w:val="22"/>
                <w:szCs w:val="22"/>
              </w:rPr>
              <w:t>e) Điểm kiểm soát AI và an toàn dữ liệu</w:t>
            </w:r>
          </w:p>
        </w:tc>
        <w:tc>
          <w:tcPr>
            <w:tcW w:w="7370" w:type="dxa"/>
          </w:tcPr>
          <w:p w14:paraId="71D8BA9A"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 Đầu ra mà HS kiểm tra là mô phỏng do GV soạn, có nhãn trên thẻ; tờ hướng dẫn là bản GV tự soạn, không dùng tờ thuốc thật.</w:t>
            </w:r>
          </w:p>
          <w:p w14:paraId="227BA3C1" w14:textId="77777777" w:rsidR="0070524F" w:rsidRDefault="00031AAA">
            <w:pPr>
              <w:spacing w:after="0" w:line="240" w:lineRule="auto"/>
              <w:ind w:firstLine="567"/>
              <w:jc w:val="both"/>
            </w:pPr>
            <w:r>
              <w:rPr>
                <w:color w:val="000000"/>
                <w:sz w:val="22"/>
                <w:szCs w:val="22"/>
              </w:rPr>
              <w:t>- Thẻ không nêu tên thuốc, liều lượng, quy định pháp luật cụ thể về thuốc; đáp án chỉ yêu cầu hỏi người có chuyên môn và để người lớn quyết định.</w:t>
            </w:r>
          </w:p>
          <w:p w14:paraId="7C45D5B0" w14:textId="77777777" w:rsidR="0070524F" w:rsidRDefault="00031AAA">
            <w:pPr>
              <w:spacing w:after="0" w:line="240" w:lineRule="auto"/>
              <w:ind w:firstLine="567"/>
              <w:jc w:val="both"/>
            </w:pPr>
            <w:r>
              <w:rPr>
                <w:color w:val="000000"/>
                <w:sz w:val="22"/>
                <w:szCs w:val="22"/>
              </w:rPr>
              <w:t>- Người lớn chịu trách nhiệm quyết định; HS chỉ hỗ trợ. Nếu tên nhân vật trùng tên HS trong lớp, GV đổi tên trước giờ học.</w:t>
            </w:r>
          </w:p>
          <w:p w14:paraId="1E23B215" w14:textId="77777777" w:rsidR="0070524F" w:rsidRDefault="00031AAA">
            <w:pPr>
              <w:spacing w:after="0" w:line="240" w:lineRule="auto"/>
              <w:ind w:firstLine="567"/>
              <w:jc w:val="both"/>
            </w:pPr>
            <w:r>
              <w:rPr>
                <w:color w:val="000000"/>
                <w:sz w:val="22"/>
                <w:szCs w:val="22"/>
              </w:rPr>
              <w:t>- Không phụ thuộc thiết bị; thiếu thẻ dữ kiện thì GV đọc to và viết hai câu then chốt lên bảng.</w:t>
            </w:r>
          </w:p>
        </w:tc>
      </w:tr>
    </w:tbl>
    <w:p w14:paraId="1E1761DC" w14:textId="77777777" w:rsidR="0070524F" w:rsidRDefault="00031AAA">
      <w:pPr>
        <w:keepNext/>
        <w:spacing w:after="60" w:line="264" w:lineRule="auto"/>
        <w:ind w:firstLine="567"/>
        <w:jc w:val="both"/>
      </w:pPr>
      <w:r>
        <w:rPr>
          <w:b/>
          <w:bCs/>
          <w:color w:val="000000"/>
        </w:rPr>
        <w:t>Hoạt động 4. Vận dụng, mở rộng: Quy trình của em (13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0524F" w14:paraId="25BB59E1" w14:textId="77777777">
        <w:trPr>
          <w:tblHeader/>
        </w:trPr>
        <w:tc>
          <w:tcPr>
            <w:tcW w:w="1701" w:type="dxa"/>
          </w:tcPr>
          <w:p w14:paraId="0211FC55" w14:textId="77777777" w:rsidR="0070524F" w:rsidRDefault="00031AAA">
            <w:pPr>
              <w:spacing w:after="0" w:line="240" w:lineRule="auto"/>
              <w:jc w:val="center"/>
            </w:pPr>
            <w:r>
              <w:rPr>
                <w:b/>
                <w:sz w:val="22"/>
                <w:szCs w:val="22"/>
              </w:rPr>
              <w:t>Thành phần</w:t>
            </w:r>
          </w:p>
        </w:tc>
        <w:tc>
          <w:tcPr>
            <w:tcW w:w="7370" w:type="dxa"/>
          </w:tcPr>
          <w:p w14:paraId="070A0054" w14:textId="77777777" w:rsidR="0070524F" w:rsidRDefault="00031AAA">
            <w:pPr>
              <w:spacing w:after="0" w:line="240" w:lineRule="auto"/>
              <w:jc w:val="center"/>
            </w:pPr>
            <w:r>
              <w:rPr>
                <w:b/>
                <w:sz w:val="22"/>
                <w:szCs w:val="22"/>
              </w:rPr>
              <w:t>Nội dung</w:t>
            </w:r>
          </w:p>
        </w:tc>
      </w:tr>
      <w:tr w:rsidR="0070524F" w14:paraId="06D6B4B8" w14:textId="77777777">
        <w:tc>
          <w:tcPr>
            <w:tcW w:w="1701" w:type="dxa"/>
          </w:tcPr>
          <w:p w14:paraId="1F73E286" w14:textId="77777777" w:rsidR="0070524F" w:rsidRDefault="00031AAA">
            <w:pPr>
              <w:spacing w:after="0" w:line="240" w:lineRule="auto"/>
            </w:pPr>
            <w:r>
              <w:rPr>
                <w:b/>
                <w:sz w:val="22"/>
                <w:szCs w:val="22"/>
              </w:rPr>
              <w:t>a) Mục tiêu</w:t>
            </w:r>
          </w:p>
        </w:tc>
        <w:tc>
          <w:tcPr>
            <w:tcW w:w="7370" w:type="dxa"/>
          </w:tcPr>
          <w:p w14:paraId="3BC5F872" w14:textId="77777777" w:rsidR="0070524F" w:rsidRDefault="00031AAA">
            <w:pPr>
              <w:spacing w:after="0" w:line="240" w:lineRule="auto"/>
              <w:ind w:firstLine="567"/>
              <w:jc w:val="both"/>
            </w:pPr>
            <w:r>
              <w:rPr>
                <w:color w:val="000000"/>
                <w:sz w:val="22"/>
                <w:szCs w:val="22"/>
              </w:rPr>
              <w:t>- Xây dựng được quy trình sử dụng một sản phẩm AI cụ thể cho một việc cụ thể (dạng lưu đồ hoặc danh sách bước), thích hợp với mục tiêu, người dùng kết quả, bối cảnh và mức hậu quả của việc (11.A1.1, nguyên văn ở mục I.2.a).</w:t>
            </w:r>
          </w:p>
          <w:p w14:paraId="34D913BB" w14:textId="77777777" w:rsidR="0070524F" w:rsidRDefault="00031AAA">
            <w:pPr>
              <w:spacing w:after="0" w:line="240" w:lineRule="auto"/>
              <w:ind w:firstLine="567"/>
              <w:jc w:val="both"/>
            </w:pPr>
            <w:r>
              <w:rPr>
                <w:color w:val="000000"/>
                <w:sz w:val="22"/>
                <w:szCs w:val="22"/>
              </w:rPr>
              <w:t>- Củng cố: quay lại nhận định đầu bài, giữ hoặc đổi lựa chọn có dựa vào ít nhất một hồ sơ (11.A1.2); phần này để phản hồi quá trình, không thay phiếu cuối giờ.</w:t>
            </w:r>
          </w:p>
        </w:tc>
      </w:tr>
      <w:tr w:rsidR="0070524F" w14:paraId="2DFB806B" w14:textId="77777777">
        <w:tc>
          <w:tcPr>
            <w:tcW w:w="1701" w:type="dxa"/>
          </w:tcPr>
          <w:p w14:paraId="75DFAAC4" w14:textId="77777777" w:rsidR="0070524F" w:rsidRDefault="00031AAA">
            <w:pPr>
              <w:spacing w:after="0" w:line="240" w:lineRule="auto"/>
            </w:pPr>
            <w:r>
              <w:rPr>
                <w:b/>
                <w:sz w:val="22"/>
                <w:szCs w:val="22"/>
              </w:rPr>
              <w:t>b) Nội dung</w:t>
            </w:r>
          </w:p>
        </w:tc>
        <w:tc>
          <w:tcPr>
            <w:tcW w:w="7370" w:type="dxa"/>
          </w:tcPr>
          <w:p w14:paraId="20A71CB0" w14:textId="77777777" w:rsidR="0070524F" w:rsidRDefault="00031AAA">
            <w:pPr>
              <w:spacing w:after="0" w:line="240" w:lineRule="auto"/>
              <w:ind w:firstLine="567"/>
              <w:jc w:val="both"/>
            </w:pPr>
            <w:r>
              <w:rPr>
                <w:color w:val="000000"/>
                <w:sz w:val="22"/>
                <w:szCs w:val="22"/>
              </w:rPr>
              <w:t xml:space="preserve">- Phiếu học tập 11.1.2 (PL11.1.2), mặt 2, Quy trình của em: ô sản phẩm AI, việc cụ thể, mục tiêu, kết quả dùng cho ai, bối cảnh, giới hạn em biết của sản phẩm, mức hậu quả nếu sai (thấp / vừa / cao) và vì sao; khung vẽ quy trình (lưu đồ 5–7 ô hoặc danh sách bước có rẽ nhánh) có in sẵn quy ước kí hiệu; dòng “Nếu kết quả sai ảnh hưởng tới người khác, người đó báo lại cho ai”; bảng kiểm tra đồng đẳng 4 dòng (1. Có ghi mức hậu quả nếu sai; có bước hỏi “có nên dùng AI cho việc này không” trước bước dùng AI, kèm </w:t>
            </w:r>
            <w:r>
              <w:rPr>
                <w:color w:val="000000"/>
                <w:sz w:val="22"/>
                <w:szCs w:val="22"/>
              </w:rPr>
              <w:t>cách làm khi không dùng AI. 2. Có bước kiểm tra kết quả bằng nguồn hoặc người khác (không hỏi lại chính công cụ), nhắm đúng một giới hạn của sản phẩm. 3. Có ghi làm gì khi kết quả không đạt. 4. Ghi rõ ai kiểm tra, ai có quyền phê duyệt.) với cột “Bạn đánh giá (Có / Chưa thấy)” và “Góp ý của bạn”; ô quay lại lựa chọn đầu giờ; dòng khai báo về việc dùng AI.</w:t>
            </w:r>
          </w:p>
          <w:p w14:paraId="46044C9A" w14:textId="77777777" w:rsidR="0070524F" w:rsidRDefault="00031AAA">
            <w:pPr>
              <w:spacing w:after="0" w:line="240" w:lineRule="auto"/>
              <w:ind w:firstLine="567"/>
              <w:jc w:val="both"/>
            </w:pPr>
            <w:r>
              <w:rPr>
                <w:color w:val="000000"/>
                <w:sz w:val="22"/>
                <w:szCs w:val="22"/>
              </w:rPr>
              <w:t xml:space="preserve">- Câu hỏi trọng tâm: (1) Chọn một sản phẩm AI em hoặc gia đình đang dùng hoặc có thể dùng (ví dụ công cụ dịch, chuyển giọng nói thành văn bản, chatbot, công cụ tạo ảnh, ứng dụng nhận diện ảnh), cho một việc cụ thể ngoài việc làm bài tập. Ghi mục tiêu, kết quả dùng cho ai, bối cảnh và mức hậu quả nếu sai; dựng quy trình dạng lưu đồ hoặc danh sách bước, có bước quyết định có dùng AI không kèm cách làm khi không dùng AI, bước kiểm tra kết quả bằng nguồn hoặc người khác nhắm đúng giới hạn của sản phẩm, cách xử </w:t>
            </w:r>
            <w:r>
              <w:rPr>
                <w:color w:val="000000"/>
                <w:sz w:val="22"/>
                <w:szCs w:val="22"/>
              </w:rPr>
              <w:t>lí khi kết quả không đạt, ghi rõ ai kiểm tra và ai có quyền phê duyệt. (2) Khi nào em sẽ không dùng AI cho việc này? (3) Em giữ hay đổi lựa chọn ở đầu giờ? Vì sao?</w:t>
            </w:r>
          </w:p>
        </w:tc>
      </w:tr>
      <w:tr w:rsidR="0070524F" w14:paraId="2023CB2F" w14:textId="77777777">
        <w:tc>
          <w:tcPr>
            <w:tcW w:w="1701" w:type="dxa"/>
          </w:tcPr>
          <w:p w14:paraId="247A65DC" w14:textId="77777777" w:rsidR="0070524F" w:rsidRDefault="00031AAA">
            <w:pPr>
              <w:spacing w:after="0" w:line="240" w:lineRule="auto"/>
            </w:pPr>
            <w:r>
              <w:rPr>
                <w:b/>
                <w:sz w:val="22"/>
                <w:szCs w:val="22"/>
              </w:rPr>
              <w:t>c) Sản phẩm</w:t>
            </w:r>
          </w:p>
        </w:tc>
        <w:tc>
          <w:tcPr>
            <w:tcW w:w="7370" w:type="dxa"/>
          </w:tcPr>
          <w:p w14:paraId="06A26C5C" w14:textId="77777777" w:rsidR="0070524F" w:rsidRDefault="00031AAA">
            <w:pPr>
              <w:spacing w:after="0" w:line="240" w:lineRule="auto"/>
              <w:ind w:firstLine="567"/>
              <w:jc w:val="both"/>
            </w:pPr>
            <w:r>
              <w:rPr>
                <w:color w:val="000000"/>
                <w:sz w:val="22"/>
                <w:szCs w:val="22"/>
              </w:rPr>
              <w:t>Mặt 2 Phiếu học tập 11.1.2 “Quy trình của em” (minh chứng cá nhân chính của 11.A1.1). Gợi ý đáp án: xem phụ lục Sản phẩm và gợi ý đáp án, Hoạt động 4.</w:t>
            </w:r>
          </w:p>
        </w:tc>
      </w:tr>
      <w:tr w:rsidR="0070524F" w14:paraId="5374BC3D" w14:textId="77777777">
        <w:tc>
          <w:tcPr>
            <w:tcW w:w="1701" w:type="dxa"/>
          </w:tcPr>
          <w:p w14:paraId="183681AC" w14:textId="77777777" w:rsidR="0070524F" w:rsidRDefault="00031AAA">
            <w:pPr>
              <w:spacing w:after="0" w:line="240" w:lineRule="auto"/>
            </w:pPr>
            <w:r>
              <w:rPr>
                <w:b/>
                <w:sz w:val="22"/>
                <w:szCs w:val="22"/>
              </w:rPr>
              <w:t>d) Tổ chức thực hiện</w:t>
            </w:r>
          </w:p>
        </w:tc>
        <w:tc>
          <w:tcPr>
            <w:tcW w:w="7370" w:type="dxa"/>
          </w:tcPr>
          <w:p w14:paraId="7E1974C7" w14:textId="77777777" w:rsidR="0070524F" w:rsidRDefault="00031AAA">
            <w:pPr>
              <w:spacing w:after="0" w:line="240" w:lineRule="auto"/>
              <w:ind w:firstLine="567"/>
              <w:jc w:val="both"/>
            </w:pPr>
            <w:r>
              <w:rPr>
                <w:b/>
                <w:bCs/>
                <w:i/>
                <w:iCs/>
                <w:color w:val="000000"/>
                <w:sz w:val="22"/>
                <w:szCs w:val="22"/>
              </w:rPr>
              <w:t>B1. Chuyển giao nhiệm vụ (1 phút)</w:t>
            </w:r>
          </w:p>
          <w:p w14:paraId="31A1F992" w14:textId="77777777" w:rsidR="0070524F" w:rsidRDefault="00031AAA">
            <w:pPr>
              <w:spacing w:after="0" w:line="240" w:lineRule="auto"/>
              <w:ind w:firstLine="567"/>
              <w:jc w:val="both"/>
            </w:pPr>
            <w:r>
              <w:rPr>
                <w:color w:val="000000"/>
                <w:sz w:val="22"/>
                <w:szCs w:val="22"/>
              </w:rPr>
              <w:t>- HS lấy Phiếu học tập 11.1.2 đã được phát lại ở đầu tiết 2, lật sang mặt 2. GV dẫn: “Mỗi em đều có hoặc từng thấy một sản phẩm AI trong nhà. Hãy dựng quy trình của chính em.”; nêu câu hỏi (1); nhắc không ghi tên, địa chỉ của người trong gia đình hay thông tin riêng của gia đình. Chatbot là “Phần mềm hội thoại tự động (Chatbot)” theo phụ lục thuật ngữ của Khung nội dung.</w:t>
            </w:r>
          </w:p>
          <w:p w14:paraId="2DF01282" w14:textId="77777777" w:rsidR="0070524F" w:rsidRDefault="00031AAA">
            <w:pPr>
              <w:spacing w:after="0" w:line="240" w:lineRule="auto"/>
              <w:ind w:firstLine="567"/>
              <w:jc w:val="both"/>
            </w:pPr>
            <w:r>
              <w:rPr>
                <w:b/>
                <w:bCs/>
                <w:i/>
                <w:iCs/>
                <w:color w:val="000000"/>
                <w:sz w:val="22"/>
                <w:szCs w:val="22"/>
              </w:rPr>
              <w:t>B2. Thực hiện nhiệm vụ (8 phút)</w:t>
            </w:r>
          </w:p>
          <w:p w14:paraId="6E02CF1A" w14:textId="77777777" w:rsidR="0070524F" w:rsidRDefault="00031AAA">
            <w:pPr>
              <w:spacing w:after="0" w:line="240" w:lineRule="auto"/>
              <w:ind w:firstLine="567"/>
              <w:jc w:val="both"/>
            </w:pPr>
            <w:r>
              <w:rPr>
                <w:color w:val="000000"/>
                <w:sz w:val="22"/>
                <w:szCs w:val="22"/>
              </w:rPr>
              <w:t>- Dựng quy trình (5 phút, cá nhân): HS ghi ô sản phẩm, việc, mục tiêu, người dùng kết quả, bối cảnh, giới hạn, mức hậu quả rồi vẽ lưu đồ 5–7 ô hoặc viết danh sách bước có rẽ nhánh.</w:t>
            </w:r>
          </w:p>
          <w:p w14:paraId="7CD01C64" w14:textId="77777777" w:rsidR="0070524F" w:rsidRDefault="00031AAA">
            <w:pPr>
              <w:spacing w:after="0" w:line="240" w:lineRule="auto"/>
              <w:ind w:firstLine="567"/>
              <w:jc w:val="both"/>
            </w:pPr>
            <w:r>
              <w:rPr>
                <w:color w:val="000000"/>
                <w:sz w:val="22"/>
                <w:szCs w:val="22"/>
              </w:rPr>
              <w:t>- Rà soát chéo (3 phút, cặp đôi): đổi tờ, bạn đánh dấu bảng kiểm tra đồng đẳng 4 dòng và ghi một góp ý; trả tờ, chủ tờ sửa bằng bút khác màu.</w:t>
            </w:r>
          </w:p>
          <w:p w14:paraId="56DE2396" w14:textId="77777777" w:rsidR="0070524F" w:rsidRDefault="00031AAA">
            <w:pPr>
              <w:spacing w:after="0" w:line="240" w:lineRule="auto"/>
              <w:ind w:firstLine="567"/>
              <w:jc w:val="both"/>
            </w:pPr>
            <w:r>
              <w:rPr>
                <w:color w:val="000000"/>
                <w:sz w:val="22"/>
                <w:szCs w:val="22"/>
              </w:rPr>
              <w:t>- Phân hoá: HS cần thêm gợi ý dùng lại công cụ dịch tự động với một việc khác ca 1, ca 2; HS khá thêm một nhánh “dừng hẳn” có điều kiện cụ thể.</w:t>
            </w:r>
          </w:p>
          <w:p w14:paraId="230803B1" w14:textId="77777777" w:rsidR="0070524F" w:rsidRDefault="00031AAA">
            <w:pPr>
              <w:spacing w:after="0" w:line="240" w:lineRule="auto"/>
              <w:ind w:firstLine="567"/>
              <w:jc w:val="both"/>
            </w:pPr>
            <w:r>
              <w:rPr>
                <w:b/>
                <w:bCs/>
                <w:i/>
                <w:iCs/>
                <w:color w:val="000000"/>
                <w:sz w:val="22"/>
                <w:szCs w:val="22"/>
              </w:rPr>
              <w:t>B3. Báo cáo, thảo luận (1 phút)</w:t>
            </w:r>
          </w:p>
          <w:p w14:paraId="05825ABF" w14:textId="77777777" w:rsidR="0070524F" w:rsidRDefault="00031AAA">
            <w:pPr>
              <w:spacing w:after="0" w:line="240" w:lineRule="auto"/>
              <w:ind w:firstLine="567"/>
              <w:jc w:val="both"/>
            </w:pPr>
            <w:r>
              <w:rPr>
                <w:color w:val="000000"/>
                <w:sz w:val="22"/>
                <w:szCs w:val="22"/>
              </w:rPr>
              <w:t>- Một HS đọc quy trình của mình; lớp hỏi lại câu hỏi (2).</w:t>
            </w:r>
          </w:p>
          <w:p w14:paraId="74E002C3" w14:textId="77777777" w:rsidR="0070524F" w:rsidRDefault="00031AAA">
            <w:pPr>
              <w:spacing w:after="0" w:line="240" w:lineRule="auto"/>
              <w:ind w:firstLine="567"/>
              <w:jc w:val="both"/>
            </w:pPr>
            <w:r>
              <w:rPr>
                <w:b/>
                <w:bCs/>
                <w:i/>
                <w:iCs/>
                <w:color w:val="000000"/>
                <w:sz w:val="22"/>
                <w:szCs w:val="22"/>
              </w:rPr>
              <w:t>B4. Kết luận, nhận định (3 phút)</w:t>
            </w:r>
          </w:p>
          <w:p w14:paraId="50D6E794" w14:textId="77777777" w:rsidR="0070524F" w:rsidRDefault="00031AAA">
            <w:pPr>
              <w:spacing w:after="0" w:line="240" w:lineRule="auto"/>
              <w:ind w:firstLine="567"/>
              <w:jc w:val="both"/>
            </w:pPr>
            <w:r>
              <w:rPr>
                <w:color w:val="000000"/>
                <w:sz w:val="22"/>
                <w:szCs w:val="22"/>
              </w:rPr>
              <w:t>- Quay lại nhận định đầu bài (2 phút, cá nhân): câu hỏi (3); HS mở lại tờ giấy gập đôi ở đầu giờ, viết vào ô cuối mặt 2 bằng bút khác màu: “Em giữ (hoặc đổi) lựa chọn ở đầu giờ vì …”, dựa vào ít nhất một hồ sơ.</w:t>
            </w:r>
          </w:p>
          <w:p w14:paraId="5F7EF29A" w14:textId="77777777" w:rsidR="0070524F" w:rsidRDefault="00031AAA">
            <w:pPr>
              <w:spacing w:after="0" w:line="240" w:lineRule="auto"/>
              <w:ind w:firstLine="567"/>
              <w:jc w:val="both"/>
            </w:pPr>
            <w:r>
              <w:rPr>
                <w:color w:val="000000"/>
                <w:sz w:val="22"/>
                <w:szCs w:val="22"/>
              </w:rPr>
              <w:t>- Kiến thức cần chốt (1 phút): GV nhắc câu hỏi lớn và câu chốt: “AI có thể giúp con người làm tốt hơn ở nhiều việc. Với các việc vừa xét, con người cần giữ bước kiểm tra và bước quyết định; quy trình thích hợp đổi theo mục tiêu, người dùng kết quả, bối cảnh và mức hậu quả; hậu quả càng cao thì kiểm tra càng chặt.” GV thu Phiếu học tập 11.1.2 để đọc sau giờ.</w:t>
            </w:r>
          </w:p>
          <w:p w14:paraId="242DF5FC" w14:textId="77777777" w:rsidR="0070524F" w:rsidRDefault="00031AAA">
            <w:pPr>
              <w:spacing w:after="0" w:line="240" w:lineRule="auto"/>
              <w:ind w:firstLine="567"/>
              <w:jc w:val="both"/>
            </w:pPr>
            <w:r>
              <w:rPr>
                <w:color w:val="000000"/>
                <w:sz w:val="22"/>
                <w:szCs w:val="22"/>
              </w:rPr>
              <w:t>- Đánh giá: GV đọc mặt 2 Phiếu học tập 11.1.2 của từng HS sau giờ theo tiêu chí ở ma trận IV.1, ghi vào bảng theo dõi toàn lớp ở PL11.1.3; bảng kiểm tra đồng đẳng do bạn đánh dấu là khung hỗ trợ, GV xem lại cùng phiếu.</w:t>
            </w:r>
          </w:p>
          <w:p w14:paraId="12427793" w14:textId="77777777" w:rsidR="0070524F" w:rsidRDefault="00031AAA">
            <w:pPr>
              <w:spacing w:after="0" w:line="240" w:lineRule="auto"/>
              <w:ind w:firstLine="567"/>
              <w:jc w:val="both"/>
            </w:pPr>
            <w:r>
              <w:rPr>
                <w:color w:val="000000"/>
                <w:sz w:val="22"/>
                <w:szCs w:val="22"/>
              </w:rPr>
              <w:t>- Ghi chú cho GV về sản phẩm kế thừa (có điều kiện): nếu lớp học tiếp Lớp 12, Bài 1, lưu đồ “Quy trình của em” có thể được nhắc lại như một đoạn “sử dụng” trong băng vòng đời hệ thống AI; lớp không học tiếp thì bài vẫn đủ.</w:t>
            </w:r>
          </w:p>
          <w:p w14:paraId="1AF210A1" w14:textId="77777777" w:rsidR="0070524F" w:rsidRDefault="00031AAA">
            <w:pPr>
              <w:spacing w:after="0" w:line="240" w:lineRule="auto"/>
              <w:ind w:firstLine="567"/>
              <w:jc w:val="both"/>
            </w:pPr>
            <w:r>
              <w:rPr>
                <w:color w:val="000000"/>
                <w:sz w:val="22"/>
                <w:szCs w:val="22"/>
              </w:rPr>
              <w:t>- Đánh giá: GV đọc mặt 2 Phiếu học tập 11.1.2 của từng HS sau giờ theo tiêu chí ở ma trận IV.1; bảng kiểm tra đồng đẳng do bạn đánh dấu là khung hỗ trợ, GV xem lại cùng phiếu.</w:t>
            </w:r>
          </w:p>
        </w:tc>
      </w:tr>
      <w:tr w:rsidR="0070524F" w14:paraId="6108CD48" w14:textId="77777777">
        <w:tc>
          <w:tcPr>
            <w:tcW w:w="1701" w:type="dxa"/>
          </w:tcPr>
          <w:p w14:paraId="40666280" w14:textId="77777777" w:rsidR="0070524F" w:rsidRDefault="00031AAA">
            <w:pPr>
              <w:spacing w:after="0" w:line="240" w:lineRule="auto"/>
            </w:pPr>
            <w:r>
              <w:rPr>
                <w:b/>
                <w:sz w:val="22"/>
                <w:szCs w:val="22"/>
              </w:rPr>
              <w:t>e) Điểm kiểm soát AI và an toàn dữ liệu</w:t>
            </w:r>
          </w:p>
        </w:tc>
        <w:tc>
          <w:tcPr>
            <w:tcW w:w="7370" w:type="dxa"/>
          </w:tcPr>
          <w:p w14:paraId="32DDA962" w14:textId="77777777" w:rsidR="0070524F" w:rsidRDefault="00031AAA">
            <w:pPr>
              <w:spacing w:after="0" w:line="240" w:lineRule="auto"/>
              <w:ind w:firstLine="567"/>
              <w:jc w:val="both"/>
            </w:pPr>
            <w:r>
              <w:rPr>
                <w:color w:val="000000"/>
                <w:sz w:val="22"/>
                <w:szCs w:val="22"/>
              </w:rPr>
              <w:t>- Không dùng công cụ AI thật trong hoạt động; HS không dùng điện thoại, máy tính, tài khoản. Phiếu có dòng khai báo về việc dùng AI. Nếu HS làm thêm ở nhà thì được sử dụng AI trong phạm vi giáo viên quy định, phải khai báo và kiểm chứng; mẫu khai báo gồm công cụ, mục đích, phần được hỗ trợ, cách kiểm chứng, phần HS tự làm. Khai báo không hợp thức hoá việc dùng AI khi nhiệm vụ không cho phép; chỉ lưu minh chứng cần thiết, không nộp lịch sử trò chuyện chứa dữ liệu riêng tư.</w:t>
            </w:r>
          </w:p>
          <w:p w14:paraId="7CB7E91E" w14:textId="77777777" w:rsidR="0070524F" w:rsidRDefault="00031AAA">
            <w:pPr>
              <w:spacing w:after="0" w:line="240" w:lineRule="auto"/>
              <w:ind w:firstLine="567"/>
              <w:jc w:val="both"/>
            </w:pPr>
            <w:r>
              <w:rPr>
                <w:color w:val="000000"/>
                <w:sz w:val="22"/>
                <w:szCs w:val="22"/>
              </w:rPr>
              <w:t>- Phiếu in sẵn ghi chú “Không ghi tên, địa chỉ của người trong gia đình hay thông tin riêng của gia đình”; HS mô tả việc ở mức chung.</w:t>
            </w:r>
          </w:p>
          <w:p w14:paraId="36771FE8" w14:textId="77777777" w:rsidR="0070524F" w:rsidRDefault="00031AAA">
            <w:pPr>
              <w:spacing w:after="0" w:line="240" w:lineRule="auto"/>
              <w:ind w:firstLine="567"/>
              <w:jc w:val="both"/>
            </w:pPr>
            <w:r>
              <w:rPr>
                <w:color w:val="000000"/>
                <w:sz w:val="22"/>
                <w:szCs w:val="22"/>
              </w:rPr>
              <w:t>- HS tự chọn sản phẩm, tự đặt điểm kiểm soát; bạn đánh giá góp ý, GV đọc lại và nhận xét. Nếu tên nhân vật trùng tên HS trong lớp, GV đổi tên trước giờ học.</w:t>
            </w:r>
          </w:p>
          <w:p w14:paraId="130FD270" w14:textId="77777777" w:rsidR="0070524F" w:rsidRDefault="00031AAA">
            <w:pPr>
              <w:spacing w:after="0" w:line="240" w:lineRule="auto"/>
              <w:ind w:firstLine="567"/>
              <w:jc w:val="both"/>
            </w:pPr>
            <w:r>
              <w:rPr>
                <w:color w:val="000000"/>
                <w:sz w:val="22"/>
                <w:szCs w:val="22"/>
              </w:rPr>
              <w:t>- Không phụ thuộc thiết bị; mọi phần làm trên giấy. Hướng mở rộng ngoài giờ ở phụ lục cuối (Tư liệu mở rộng), không bắt buộc.</w:t>
            </w:r>
          </w:p>
        </w:tc>
      </w:tr>
    </w:tbl>
    <w:p w14:paraId="29B81EA5" w14:textId="77777777" w:rsidR="0070524F" w:rsidRDefault="00031AAA">
      <w:pPr>
        <w:pStyle w:val="Heading1"/>
        <w:spacing w:before="160" w:after="60" w:line="264" w:lineRule="auto"/>
        <w:jc w:val="both"/>
      </w:pPr>
      <w:r>
        <w:t>IV. KIỂM TRA, ĐÁNH GIÁ</w:t>
      </w:r>
    </w:p>
    <w:p w14:paraId="177C7177" w14:textId="77777777" w:rsidR="0070524F" w:rsidRDefault="00031AAA">
      <w:pPr>
        <w:keepNext/>
        <w:spacing w:before="80" w:after="60" w:line="264" w:lineRule="auto"/>
        <w:ind w:firstLine="567"/>
        <w:jc w:val="both"/>
      </w:pPr>
      <w:r>
        <w:rPr>
          <w:b/>
          <w:bCs/>
          <w:color w:val="000000"/>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474"/>
        <w:gridCol w:w="1077"/>
        <w:gridCol w:w="1701"/>
        <w:gridCol w:w="2154"/>
        <w:gridCol w:w="1587"/>
        <w:gridCol w:w="1078"/>
      </w:tblGrid>
      <w:tr w:rsidR="0070524F" w14:paraId="10EEE85A" w14:textId="77777777">
        <w:trPr>
          <w:cantSplit/>
          <w:tblHeader/>
          <w:jc w:val="center"/>
        </w:trPr>
        <w:tc>
          <w:tcPr>
            <w:tcW w:w="1474" w:type="dxa"/>
            <w:vAlign w:val="center"/>
          </w:tcPr>
          <w:p w14:paraId="1C19ADB0" w14:textId="77777777" w:rsidR="0070524F" w:rsidRDefault="00031AAA">
            <w:pPr>
              <w:spacing w:after="0" w:line="240" w:lineRule="auto"/>
              <w:jc w:val="center"/>
            </w:pPr>
            <w:r>
              <w:rPr>
                <w:b/>
                <w:bCs/>
                <w:color w:val="000000"/>
                <w:sz w:val="22"/>
                <w:szCs w:val="22"/>
              </w:rPr>
              <w:t>Mã YCCĐ mục tiêu</w:t>
            </w:r>
          </w:p>
        </w:tc>
        <w:tc>
          <w:tcPr>
            <w:tcW w:w="1077" w:type="dxa"/>
            <w:vAlign w:val="center"/>
          </w:tcPr>
          <w:p w14:paraId="2028E90B" w14:textId="77777777" w:rsidR="0070524F" w:rsidRDefault="00031AAA">
            <w:pPr>
              <w:spacing w:after="0" w:line="240" w:lineRule="auto"/>
              <w:jc w:val="center"/>
            </w:pPr>
            <w:r>
              <w:rPr>
                <w:b/>
                <w:bCs/>
                <w:color w:val="000000"/>
                <w:sz w:val="22"/>
                <w:szCs w:val="22"/>
              </w:rPr>
              <w:t>Hoạt động</w:t>
            </w:r>
          </w:p>
        </w:tc>
        <w:tc>
          <w:tcPr>
            <w:tcW w:w="1701" w:type="dxa"/>
            <w:vAlign w:val="center"/>
          </w:tcPr>
          <w:p w14:paraId="5C8115FF" w14:textId="77777777" w:rsidR="0070524F" w:rsidRDefault="00031AAA">
            <w:pPr>
              <w:spacing w:after="0" w:line="240" w:lineRule="auto"/>
              <w:jc w:val="center"/>
            </w:pPr>
            <w:r>
              <w:rPr>
                <w:b/>
                <w:bCs/>
                <w:color w:val="000000"/>
                <w:sz w:val="22"/>
                <w:szCs w:val="22"/>
              </w:rPr>
              <w:t>SP MC</w:t>
            </w:r>
          </w:p>
        </w:tc>
        <w:tc>
          <w:tcPr>
            <w:tcW w:w="2154" w:type="dxa"/>
            <w:vAlign w:val="center"/>
          </w:tcPr>
          <w:p w14:paraId="5F35D105" w14:textId="77777777" w:rsidR="0070524F" w:rsidRDefault="00031AAA">
            <w:pPr>
              <w:spacing w:after="0" w:line="240" w:lineRule="auto"/>
              <w:jc w:val="center"/>
            </w:pPr>
            <w:r>
              <w:rPr>
                <w:b/>
                <w:bCs/>
                <w:color w:val="000000"/>
                <w:sz w:val="22"/>
                <w:szCs w:val="22"/>
              </w:rPr>
              <w:t>Tiêu chí chỉ báo</w:t>
            </w:r>
          </w:p>
        </w:tc>
        <w:tc>
          <w:tcPr>
            <w:tcW w:w="1587" w:type="dxa"/>
            <w:vAlign w:val="center"/>
          </w:tcPr>
          <w:p w14:paraId="2EA0908C" w14:textId="77777777" w:rsidR="0070524F" w:rsidRDefault="00031AAA">
            <w:pPr>
              <w:spacing w:after="0" w:line="240" w:lineRule="auto"/>
              <w:jc w:val="center"/>
            </w:pPr>
            <w:r>
              <w:rPr>
                <w:b/>
                <w:bCs/>
                <w:color w:val="000000"/>
                <w:sz w:val="22"/>
                <w:szCs w:val="22"/>
              </w:rPr>
              <w:t>Phương pháp công cụ</w:t>
            </w:r>
          </w:p>
        </w:tc>
        <w:tc>
          <w:tcPr>
            <w:tcW w:w="1078" w:type="dxa"/>
            <w:vAlign w:val="center"/>
          </w:tcPr>
          <w:p w14:paraId="60D61BA1" w14:textId="77777777" w:rsidR="0070524F" w:rsidRDefault="00031AAA">
            <w:pPr>
              <w:spacing w:after="0" w:line="240" w:lineRule="auto"/>
              <w:jc w:val="center"/>
            </w:pPr>
            <w:r>
              <w:rPr>
                <w:b/>
                <w:bCs/>
                <w:color w:val="000000"/>
                <w:sz w:val="22"/>
                <w:szCs w:val="22"/>
              </w:rPr>
              <w:t>Thời điểm</w:t>
            </w:r>
          </w:p>
        </w:tc>
      </w:tr>
      <w:tr w:rsidR="0070524F" w14:paraId="5D4A8D39" w14:textId="77777777">
        <w:trPr>
          <w:cantSplit/>
          <w:jc w:val="center"/>
        </w:trPr>
        <w:tc>
          <w:tcPr>
            <w:tcW w:w="1474" w:type="dxa"/>
          </w:tcPr>
          <w:p w14:paraId="385477A6" w14:textId="77777777" w:rsidR="0070524F" w:rsidRDefault="00031AAA">
            <w:pPr>
              <w:spacing w:after="0" w:line="240" w:lineRule="auto"/>
              <w:jc w:val="center"/>
            </w:pPr>
            <w:r>
              <w:rPr>
                <w:color w:val="000000"/>
                <w:sz w:val="22"/>
                <w:szCs w:val="22"/>
              </w:rPr>
              <w:t>11.A1.2</w:t>
            </w:r>
          </w:p>
        </w:tc>
        <w:tc>
          <w:tcPr>
            <w:tcW w:w="1077" w:type="dxa"/>
          </w:tcPr>
          <w:p w14:paraId="1B7EE290" w14:textId="77777777" w:rsidR="0070524F" w:rsidRDefault="00031AAA">
            <w:pPr>
              <w:spacing w:after="0" w:line="240" w:lineRule="auto"/>
              <w:jc w:val="center"/>
            </w:pPr>
            <w:r>
              <w:rPr>
                <w:color w:val="000000"/>
                <w:sz w:val="22"/>
                <w:szCs w:val="22"/>
              </w:rPr>
              <w:t>HĐ2.1, HĐ2.2</w:t>
            </w:r>
          </w:p>
        </w:tc>
        <w:tc>
          <w:tcPr>
            <w:tcW w:w="1701" w:type="dxa"/>
          </w:tcPr>
          <w:p w14:paraId="6DC67E2F" w14:textId="77777777" w:rsidR="0070524F" w:rsidRDefault="00031AAA">
            <w:pPr>
              <w:spacing w:after="0" w:line="240" w:lineRule="auto"/>
            </w:pPr>
            <w:r>
              <w:rPr>
                <w:color w:val="000000"/>
                <w:sz w:val="22"/>
                <w:szCs w:val="22"/>
              </w:rPr>
              <w:t>Minh chứng cá nhân chính: phiếu cuối giờ hai câu (a), (b) về hai hồ sơ, mặt 1 Phiếu học tập 11.1.2. Phản hồi quá trình: Phiếu học tập 11.1.1 (nhóm); dòng so sánh; câu quay lại nhận định ở Hoạt động 4</w:t>
            </w:r>
          </w:p>
        </w:tc>
        <w:tc>
          <w:tcPr>
            <w:tcW w:w="2154" w:type="dxa"/>
          </w:tcPr>
          <w:p w14:paraId="72E3C30A" w14:textId="77777777" w:rsidR="0070524F" w:rsidRDefault="00031AAA">
            <w:pPr>
              <w:spacing w:after="0" w:line="240" w:lineRule="auto"/>
            </w:pPr>
            <w:r>
              <w:rPr>
                <w:color w:val="000000"/>
                <w:sz w:val="22"/>
                <w:szCs w:val="22"/>
              </w:rPr>
              <w:t>Phân tích được ít nhất hai trường hợp thực tế: ở một hồ sơ, chỉ ra một bằng chứng cho thấy con người làm tốt hơn nhờ AI, người được lợi và điểm kiểm soát con người vẫn giữ; ở một hồ sơ khác, chỉ ra hậu quả (đã xảy ra hoặc có thể xảy ra) khi thiếu điểm kiểm soát của con người.</w:t>
            </w:r>
          </w:p>
        </w:tc>
        <w:tc>
          <w:tcPr>
            <w:tcW w:w="1587" w:type="dxa"/>
          </w:tcPr>
          <w:p w14:paraId="26BE3B1D" w14:textId="77777777" w:rsidR="0070524F" w:rsidRDefault="00031AAA">
            <w:pPr>
              <w:spacing w:after="0" w:line="240" w:lineRule="auto"/>
            </w:pPr>
            <w:r>
              <w:rPr>
                <w:color w:val="000000"/>
                <w:sz w:val="22"/>
                <w:szCs w:val="22"/>
              </w:rPr>
              <w:t>Đọc phiếu cuối giờ theo tiêu chí; quan sát nhóm, tranh biện trong cặp, hỏi đáp ở B3 Hoạt động 2.1 để phản hồi; rubric</w:t>
            </w:r>
          </w:p>
        </w:tc>
        <w:tc>
          <w:tcPr>
            <w:tcW w:w="1078" w:type="dxa"/>
          </w:tcPr>
          <w:p w14:paraId="6AEE9156" w14:textId="77777777" w:rsidR="0070524F" w:rsidRDefault="00031AAA">
            <w:pPr>
              <w:spacing w:after="0" w:line="240" w:lineRule="auto"/>
            </w:pPr>
            <w:r>
              <w:rPr>
                <w:color w:val="000000"/>
                <w:sz w:val="22"/>
                <w:szCs w:val="22"/>
              </w:rPr>
              <w:t>Tiết 1; GV đọc phiếu sau tiết 1</w:t>
            </w:r>
          </w:p>
        </w:tc>
      </w:tr>
      <w:tr w:rsidR="0070524F" w14:paraId="62FF2936" w14:textId="77777777">
        <w:trPr>
          <w:cantSplit/>
          <w:jc w:val="center"/>
        </w:trPr>
        <w:tc>
          <w:tcPr>
            <w:tcW w:w="1474" w:type="dxa"/>
          </w:tcPr>
          <w:p w14:paraId="10189CA6" w14:textId="77777777" w:rsidR="0070524F" w:rsidRDefault="00031AAA">
            <w:pPr>
              <w:spacing w:after="0" w:line="240" w:lineRule="auto"/>
              <w:jc w:val="center"/>
            </w:pPr>
            <w:r>
              <w:rPr>
                <w:color w:val="000000"/>
                <w:sz w:val="22"/>
                <w:szCs w:val="22"/>
              </w:rPr>
              <w:t>11.A1.1</w:t>
            </w:r>
          </w:p>
        </w:tc>
        <w:tc>
          <w:tcPr>
            <w:tcW w:w="1077" w:type="dxa"/>
          </w:tcPr>
          <w:p w14:paraId="1B3E5716" w14:textId="77777777" w:rsidR="0070524F" w:rsidRDefault="00031AAA">
            <w:pPr>
              <w:spacing w:after="0" w:line="240" w:lineRule="auto"/>
              <w:jc w:val="center"/>
            </w:pPr>
            <w:r>
              <w:rPr>
                <w:color w:val="000000"/>
                <w:sz w:val="22"/>
                <w:szCs w:val="22"/>
              </w:rPr>
              <w:t>HĐ2.3, HĐ3, HĐ4</w:t>
            </w:r>
          </w:p>
        </w:tc>
        <w:tc>
          <w:tcPr>
            <w:tcW w:w="1701" w:type="dxa"/>
          </w:tcPr>
          <w:p w14:paraId="419FA51C" w14:textId="77777777" w:rsidR="0070524F" w:rsidRDefault="00031AAA">
            <w:pPr>
              <w:spacing w:after="0" w:line="240" w:lineRule="auto"/>
            </w:pPr>
            <w:r>
              <w:rPr>
                <w:color w:val="000000"/>
                <w:sz w:val="22"/>
                <w:szCs w:val="22"/>
              </w:rPr>
              <w:t>Minh chứng cá nhân chính: “Quy trình của em”, mặt 2 Phiếu học tập 11.1.2. Phản hồi quá trình: lưu đồ A3 và phần sửa bằng bút màu (nhóm)</w:t>
            </w:r>
          </w:p>
        </w:tc>
        <w:tc>
          <w:tcPr>
            <w:tcW w:w="2154" w:type="dxa"/>
          </w:tcPr>
          <w:p w14:paraId="248DECE7" w14:textId="77777777" w:rsidR="0070524F" w:rsidRDefault="00031AAA">
            <w:pPr>
              <w:spacing w:after="0" w:line="240" w:lineRule="auto"/>
            </w:pPr>
            <w:r>
              <w:rPr>
                <w:color w:val="000000"/>
                <w:sz w:val="22"/>
                <w:szCs w:val="22"/>
              </w:rPr>
              <w:t>Xây dựng được quy trình sử dụng một sản phẩm AI cụ thể cho một việc cụ thể (dạng lưu đồ hoặc danh sách bước), thích hợp với mục tiêu, người dùng kết quả, bối cảnh và mức hậu quả của việc: có bước quyết định có dùng AI cho việc này không, kèm phương án không dùng AI, đặt trước bước dùng AI; có bước kiểm tra kết quả bằng nguồn hoặc người khác, nhắm đúng một giới hạn của sản phẩm, kèm cách xử lí khi kết quả không đạt; ghi rõ ai kiểm tra và ai có quyền phê duyệt.</w:t>
            </w:r>
          </w:p>
        </w:tc>
        <w:tc>
          <w:tcPr>
            <w:tcW w:w="1587" w:type="dxa"/>
          </w:tcPr>
          <w:p w14:paraId="73C62990" w14:textId="77777777" w:rsidR="0070524F" w:rsidRDefault="00031AAA">
            <w:pPr>
              <w:spacing w:after="0" w:line="240" w:lineRule="auto"/>
            </w:pPr>
            <w:r>
              <w:rPr>
                <w:color w:val="000000"/>
                <w:sz w:val="22"/>
                <w:szCs w:val="22"/>
              </w:rPr>
              <w:t>Đọc phiếu theo tiêu chí; quan sát nhóm, thử phá lưu đồ, đóng vai để phản hồi; bảng kiểm tra đồng đẳng 4 dòng làm khung hỗ trợ (bạn đánh giá, GV xem lại); rubric</w:t>
            </w:r>
          </w:p>
        </w:tc>
        <w:tc>
          <w:tcPr>
            <w:tcW w:w="1078" w:type="dxa"/>
          </w:tcPr>
          <w:p w14:paraId="14357CBD" w14:textId="77777777" w:rsidR="0070524F" w:rsidRDefault="00031AAA">
            <w:pPr>
              <w:spacing w:after="0" w:line="240" w:lineRule="auto"/>
            </w:pPr>
            <w:r>
              <w:rPr>
                <w:color w:val="000000"/>
                <w:sz w:val="22"/>
                <w:szCs w:val="22"/>
              </w:rPr>
              <w:t>Tiết 2; GV đọc phiếu sau tiết 2</w:t>
            </w:r>
          </w:p>
        </w:tc>
      </w:tr>
    </w:tbl>
    <w:p w14:paraId="71DCF28D" w14:textId="77777777" w:rsidR="0070524F" w:rsidRDefault="00031AAA">
      <w:pPr>
        <w:spacing w:before="120" w:after="60" w:line="264" w:lineRule="auto"/>
        <w:ind w:firstLine="567"/>
        <w:jc w:val="both"/>
      </w:pPr>
      <w:r>
        <w:rPr>
          <w:b/>
          <w:color w:val="000000"/>
        </w:rPr>
        <w:t xml:space="preserve">Minh chứng tối thiểu </w:t>
      </w:r>
      <w:r>
        <w:rPr>
          <w:color w:val="000000"/>
        </w:rPr>
        <w:t>(mỗi YCCĐ một minh chứng chính để kết luận mức đạt; các minh chứng khác trong bảng là bổ sung): 11.A1.2: phiếu cuối giờ, câu (a), (b); 11.A1.1: mặt 2 Phiếu học tập 11.1.2 “Quy trình của em” (cá nhân).</w:t>
      </w:r>
    </w:p>
    <w:p w14:paraId="445207AE" w14:textId="77777777" w:rsidR="0070524F" w:rsidRDefault="0070524F">
      <w:pPr>
        <w:spacing w:after="0" w:line="276" w:lineRule="auto"/>
        <w:jc w:val="both"/>
      </w:pPr>
    </w:p>
    <w:p w14:paraId="2A442FCC" w14:textId="4FD62570" w:rsidR="0070524F" w:rsidRPr="00205ABA" w:rsidRDefault="00031AAA" w:rsidP="00205ABA">
      <w:pPr>
        <w:spacing w:after="60" w:line="264" w:lineRule="auto"/>
        <w:ind w:firstLine="567"/>
        <w:jc w:val="both"/>
        <w:rPr>
          <w:lang w:val="en-US"/>
        </w:rPr>
      </w:pPr>
      <w:r>
        <w:rPr>
          <w:color w:val="000000"/>
        </w:rP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70524F" w:rsidRPr="00205ABA">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186D0" w14:textId="77777777" w:rsidR="00031AAA" w:rsidRDefault="00031AAA">
      <w:pPr>
        <w:spacing w:after="0" w:line="240" w:lineRule="auto"/>
      </w:pPr>
      <w:r>
        <w:separator/>
      </w:r>
    </w:p>
  </w:endnote>
  <w:endnote w:type="continuationSeparator" w:id="0">
    <w:p w14:paraId="61F0F22D" w14:textId="77777777" w:rsidR="00031AAA" w:rsidRDefault="00031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0A6F" w14:textId="77777777" w:rsidR="0070524F" w:rsidRDefault="0070524F">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3B759" w14:textId="77777777" w:rsidR="00031AAA" w:rsidRDefault="00031AAA">
      <w:pPr>
        <w:spacing w:after="0" w:line="240" w:lineRule="auto"/>
      </w:pPr>
      <w:r>
        <w:separator/>
      </w:r>
    </w:p>
  </w:footnote>
  <w:footnote w:type="continuationSeparator" w:id="0">
    <w:p w14:paraId="037DF98C" w14:textId="77777777" w:rsidR="00031AAA" w:rsidRDefault="00031A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24F"/>
    <w:rsid w:val="00017346"/>
    <w:rsid w:val="00031AAA"/>
    <w:rsid w:val="00205ABA"/>
    <w:rsid w:val="00705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0BAC"/>
  <w15:docId w15:val="{A6FDE7A3-02D3-4561-870C-A10552F3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5651</Words>
  <Characters>32217</Characters>
  <Application>Microsoft Office Word</Application>
  <DocSecurity>0</DocSecurity>
  <Lines>268</Lines>
  <Paragraphs>75</Paragraphs>
  <ScaleCrop>false</ScaleCrop>
  <Company/>
  <LinksUpToDate>false</LinksUpToDate>
  <CharactersWithSpaces>37793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2</cp:revision>
  <dcterms:created xsi:type="dcterms:W3CDTF">2026-11-01T11:39:00Z</dcterms:created>
  <dcterms:modified xsi:type="dcterms:W3CDTF">2026-11-01T11:40:00Z</dcterms:modified>
</cp:coreProperties>
</file>