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B04" w:rsidRPr="00457F2F" w:rsidRDefault="0099401C" w:rsidP="00BA563C">
      <w:pPr>
        <w:spacing w:before="0" w:after="0" w:line="240" w:lineRule="auto"/>
      </w:pPr>
      <w:r w:rsidRPr="00457F2F">
        <w:t>TỔNG LIÊN ĐOÀN LAO ĐỘNG VIỆT NAM</w:t>
      </w:r>
    </w:p>
    <w:p w:rsidR="00D77B04" w:rsidRPr="00457F2F" w:rsidRDefault="00D77B04" w:rsidP="00BA563C">
      <w:pPr>
        <w:spacing w:before="0" w:after="0" w:line="240" w:lineRule="auto"/>
      </w:pPr>
      <w:r w:rsidRPr="00457F2F">
        <w:t xml:space="preserve">TRƯỜNG ĐẠI HỌC </w:t>
      </w:r>
      <w:r w:rsidR="0099401C" w:rsidRPr="00457F2F">
        <w:t>TÔN ĐỨC THẮNG</w:t>
      </w:r>
    </w:p>
    <w:p w:rsidR="00D77B04" w:rsidRPr="00457F2F" w:rsidRDefault="00D77B04" w:rsidP="00BA563C">
      <w:pPr>
        <w:spacing w:before="0" w:after="0" w:line="240" w:lineRule="auto"/>
      </w:pPr>
    </w:p>
    <w:p w:rsidR="00D77B04" w:rsidRPr="00457F2F" w:rsidRDefault="00D77B04" w:rsidP="00BA563C">
      <w:pPr>
        <w:spacing w:before="0" w:after="0" w:line="240" w:lineRule="auto"/>
      </w:pPr>
    </w:p>
    <w:p w:rsidR="006D0C77" w:rsidRPr="00457F2F" w:rsidRDefault="006D0C77" w:rsidP="00BA563C">
      <w:pPr>
        <w:spacing w:before="0" w:after="0" w:line="240" w:lineRule="auto"/>
      </w:pPr>
    </w:p>
    <w:p w:rsidR="00D77B04" w:rsidRPr="00457F2F" w:rsidRDefault="00D77B04" w:rsidP="00BA563C">
      <w:pPr>
        <w:spacing w:before="0" w:after="0" w:line="240" w:lineRule="auto"/>
      </w:pPr>
    </w:p>
    <w:p w:rsidR="00D77B04" w:rsidRPr="00457F2F" w:rsidRDefault="00D77B04" w:rsidP="00BA563C">
      <w:pPr>
        <w:spacing w:before="0" w:after="0" w:line="240" w:lineRule="auto"/>
      </w:pPr>
      <w:r w:rsidRPr="00457F2F">
        <w:t>TIỂU LUẬN TRIẾT HỌC</w:t>
      </w:r>
    </w:p>
    <w:p w:rsidR="00D77B04" w:rsidRPr="00457F2F" w:rsidRDefault="00D77B04" w:rsidP="00BA563C">
      <w:pPr>
        <w:spacing w:before="0" w:after="0" w:line="240" w:lineRule="auto"/>
      </w:pPr>
      <w:r w:rsidRPr="00457F2F">
        <w:t xml:space="preserve">VAI TRÒ NHÂN SINH QUAN CỦA PHẬT GIÁO TRONG </w:t>
      </w:r>
      <w:r w:rsidR="004B644E" w:rsidRPr="00457F2F">
        <w:t>ĐỜI SỐNG VĂN HÓA</w:t>
      </w:r>
      <w:r w:rsidRPr="00457F2F">
        <w:t xml:space="preserve"> VIỆT NAM</w:t>
      </w:r>
    </w:p>
    <w:p w:rsidR="00D77B04" w:rsidRPr="00DA459B" w:rsidRDefault="00D77B04" w:rsidP="00BA563C">
      <w:pPr>
        <w:pStyle w:val="ListParagraph"/>
        <w:spacing w:before="0" w:after="0" w:line="240" w:lineRule="auto"/>
        <w:ind w:left="1440" w:right="1440"/>
        <w:jc w:val="center"/>
        <w:rPr>
          <w:sz w:val="36"/>
          <w:szCs w:val="36"/>
        </w:rPr>
      </w:pPr>
    </w:p>
    <w:p w:rsidR="00D77B04" w:rsidRDefault="00D77B04" w:rsidP="00BA563C">
      <w:pPr>
        <w:pStyle w:val="ListParagraph"/>
        <w:spacing w:before="0" w:after="0" w:line="240" w:lineRule="auto"/>
        <w:ind w:left="1440" w:right="1440"/>
        <w:jc w:val="center"/>
        <w:rPr>
          <w:sz w:val="36"/>
          <w:szCs w:val="36"/>
        </w:rPr>
      </w:pPr>
    </w:p>
    <w:p w:rsidR="00F27373" w:rsidRPr="006D0C77" w:rsidRDefault="00F27373" w:rsidP="00BA563C">
      <w:pPr>
        <w:spacing w:before="0" w:after="0" w:line="240" w:lineRule="auto"/>
        <w:ind w:left="720" w:firstLine="3600"/>
        <w:rPr>
          <w:sz w:val="26"/>
          <w:szCs w:val="26"/>
        </w:rPr>
      </w:pPr>
      <w:r w:rsidRPr="006D0C77">
        <w:rPr>
          <w:sz w:val="26"/>
          <w:szCs w:val="26"/>
        </w:rPr>
        <w:t xml:space="preserve">Học viên: </w:t>
      </w:r>
      <w:r w:rsidR="0099401C">
        <w:rPr>
          <w:sz w:val="26"/>
          <w:szCs w:val="26"/>
        </w:rPr>
        <w:t>Nguyễn Thị Thanh Thư</w:t>
      </w:r>
    </w:p>
    <w:p w:rsidR="00F27373" w:rsidRPr="006D0C77" w:rsidRDefault="00F27373" w:rsidP="00BA563C">
      <w:pPr>
        <w:spacing w:before="0" w:after="0" w:line="240" w:lineRule="auto"/>
        <w:ind w:left="720" w:firstLine="3600"/>
        <w:rPr>
          <w:sz w:val="26"/>
          <w:szCs w:val="26"/>
        </w:rPr>
      </w:pPr>
      <w:r w:rsidRPr="006D0C77">
        <w:rPr>
          <w:sz w:val="26"/>
          <w:szCs w:val="26"/>
        </w:rPr>
        <w:t>Mã số: 12070557</w:t>
      </w:r>
    </w:p>
    <w:p w:rsidR="00F27373" w:rsidRPr="006D0C77" w:rsidRDefault="00F27373" w:rsidP="00BA563C">
      <w:pPr>
        <w:spacing w:before="0" w:after="0" w:line="240" w:lineRule="auto"/>
        <w:ind w:left="720" w:firstLine="3600"/>
        <w:rPr>
          <w:sz w:val="26"/>
          <w:szCs w:val="26"/>
        </w:rPr>
      </w:pPr>
      <w:r w:rsidRPr="006D0C77">
        <w:rPr>
          <w:sz w:val="26"/>
          <w:szCs w:val="26"/>
        </w:rPr>
        <w:t xml:space="preserve">Lớp: Triết </w:t>
      </w:r>
      <w:r w:rsidR="006D0C77" w:rsidRPr="006D0C77">
        <w:rPr>
          <w:sz w:val="26"/>
          <w:szCs w:val="26"/>
        </w:rPr>
        <w:t>3</w:t>
      </w:r>
    </w:p>
    <w:p w:rsidR="00D77B04" w:rsidRPr="00F27373" w:rsidRDefault="00F27373" w:rsidP="00BA563C">
      <w:pPr>
        <w:spacing w:before="0" w:after="0" w:line="240" w:lineRule="auto"/>
        <w:ind w:left="720" w:firstLine="3600"/>
        <w:rPr>
          <w:sz w:val="26"/>
          <w:szCs w:val="26"/>
        </w:rPr>
      </w:pPr>
      <w:r w:rsidRPr="006D0C77">
        <w:rPr>
          <w:sz w:val="26"/>
          <w:szCs w:val="26"/>
        </w:rPr>
        <w:t xml:space="preserve">GVHD: TS. </w:t>
      </w:r>
      <w:r w:rsidR="006D0C77" w:rsidRPr="006D0C77">
        <w:rPr>
          <w:sz w:val="26"/>
          <w:szCs w:val="26"/>
        </w:rPr>
        <w:t>Đào Duy Thanh</w:t>
      </w:r>
    </w:p>
    <w:p w:rsidR="00D77B04" w:rsidRDefault="00D77B04" w:rsidP="00BA563C">
      <w:pPr>
        <w:pStyle w:val="ListParagraph"/>
        <w:spacing w:before="0" w:after="0" w:line="240" w:lineRule="auto"/>
        <w:ind w:left="1440" w:right="1440"/>
        <w:jc w:val="center"/>
        <w:rPr>
          <w:sz w:val="36"/>
          <w:szCs w:val="36"/>
        </w:rPr>
      </w:pPr>
    </w:p>
    <w:p w:rsidR="00D77B04" w:rsidRPr="00DA459B" w:rsidRDefault="00D77B04" w:rsidP="00BA563C">
      <w:pPr>
        <w:pStyle w:val="ListParagraph"/>
        <w:spacing w:before="0" w:after="0" w:line="240" w:lineRule="auto"/>
        <w:ind w:left="1440" w:right="1440"/>
        <w:jc w:val="center"/>
        <w:rPr>
          <w:sz w:val="36"/>
          <w:szCs w:val="36"/>
        </w:rPr>
      </w:pPr>
    </w:p>
    <w:p w:rsidR="00D77B04" w:rsidRPr="00DA459B" w:rsidRDefault="00D77B04" w:rsidP="00BA563C">
      <w:pPr>
        <w:pStyle w:val="ListParagraph"/>
        <w:spacing w:before="0" w:after="0" w:line="240" w:lineRule="auto"/>
        <w:ind w:left="1440" w:right="1440"/>
        <w:jc w:val="center"/>
        <w:rPr>
          <w:sz w:val="36"/>
          <w:szCs w:val="36"/>
        </w:rPr>
      </w:pPr>
    </w:p>
    <w:p w:rsidR="00D77B04" w:rsidRDefault="00D77B04" w:rsidP="00BA563C">
      <w:pPr>
        <w:pStyle w:val="ListParagraph"/>
        <w:spacing w:before="0" w:after="0" w:line="240" w:lineRule="auto"/>
        <w:ind w:left="1440" w:right="1440"/>
        <w:jc w:val="center"/>
        <w:rPr>
          <w:sz w:val="36"/>
          <w:szCs w:val="36"/>
        </w:rPr>
      </w:pPr>
    </w:p>
    <w:p w:rsidR="0099401C" w:rsidRDefault="0099401C" w:rsidP="00BA563C">
      <w:pPr>
        <w:pStyle w:val="ListParagraph"/>
        <w:spacing w:before="0" w:after="0" w:line="240" w:lineRule="auto"/>
        <w:ind w:left="1440" w:right="1440"/>
        <w:jc w:val="center"/>
        <w:rPr>
          <w:sz w:val="36"/>
          <w:szCs w:val="36"/>
        </w:rPr>
      </w:pPr>
    </w:p>
    <w:p w:rsidR="00457F2F" w:rsidRDefault="0099401C" w:rsidP="00BA563C">
      <w:pPr>
        <w:pStyle w:val="ListParagraph"/>
        <w:spacing w:before="0" w:after="0" w:line="240" w:lineRule="auto"/>
        <w:ind w:left="1440" w:right="1368"/>
        <w:jc w:val="center"/>
        <w:rPr>
          <w:sz w:val="24"/>
          <w:szCs w:val="24"/>
        </w:rPr>
      </w:pPr>
      <w:r w:rsidRPr="0099401C">
        <w:rPr>
          <w:sz w:val="24"/>
          <w:szCs w:val="24"/>
        </w:rPr>
        <w:t>T</w:t>
      </w:r>
      <w:r w:rsidR="003472B5">
        <w:rPr>
          <w:sz w:val="24"/>
          <w:szCs w:val="24"/>
        </w:rPr>
        <w:t xml:space="preserve">pHCM, ngày     </w:t>
      </w:r>
      <w:r w:rsidR="006D0C77" w:rsidRPr="0099401C">
        <w:rPr>
          <w:sz w:val="24"/>
          <w:szCs w:val="24"/>
        </w:rPr>
        <w:t xml:space="preserve">tháng </w:t>
      </w:r>
      <w:r w:rsidR="003472B5">
        <w:rPr>
          <w:sz w:val="24"/>
          <w:szCs w:val="24"/>
        </w:rPr>
        <w:t xml:space="preserve">  </w:t>
      </w:r>
      <w:r w:rsidRPr="0099401C">
        <w:rPr>
          <w:sz w:val="24"/>
          <w:szCs w:val="24"/>
        </w:rPr>
        <w:t xml:space="preserve">   </w:t>
      </w:r>
      <w:r w:rsidR="006D0C77" w:rsidRPr="0099401C">
        <w:rPr>
          <w:sz w:val="24"/>
          <w:szCs w:val="24"/>
        </w:rPr>
        <w:t xml:space="preserve">năm </w:t>
      </w:r>
      <w:r w:rsidRPr="0099401C">
        <w:rPr>
          <w:sz w:val="24"/>
          <w:szCs w:val="24"/>
        </w:rPr>
        <w:t>20</w:t>
      </w:r>
      <w:bookmarkStart w:id="0" w:name="_Toc497939503"/>
      <w:r w:rsidR="00457F2F">
        <w:rPr>
          <w:sz w:val="24"/>
          <w:szCs w:val="24"/>
        </w:rPr>
        <w:br w:type="page"/>
      </w:r>
    </w:p>
    <w:p w:rsidR="00715AAC" w:rsidRPr="00850D40" w:rsidRDefault="004B644E" w:rsidP="00BA563C">
      <w:pPr>
        <w:pStyle w:val="ListParagraph"/>
        <w:spacing w:before="0" w:after="0" w:line="240" w:lineRule="auto"/>
        <w:ind w:left="1440" w:right="1368"/>
        <w:jc w:val="center"/>
      </w:pPr>
      <w:r w:rsidRPr="00457F2F">
        <w:rPr>
          <w:highlight w:val="yellow"/>
        </w:rPr>
        <w:lastRenderedPageBreak/>
        <w:t>DẪN LUẬN</w:t>
      </w:r>
      <w:bookmarkEnd w:id="0"/>
    </w:p>
    <w:p w:rsidR="00850B6E" w:rsidRPr="007B3B97" w:rsidRDefault="004B644E" w:rsidP="00BA563C">
      <w:pPr>
        <w:pStyle w:val="doan"/>
        <w:spacing w:before="0" w:after="0" w:line="240" w:lineRule="auto"/>
      </w:pPr>
      <w:bookmarkStart w:id="1" w:name="_Toc497939504"/>
      <w:r w:rsidRPr="00457F2F">
        <w:rPr>
          <w:highlight w:val="yellow"/>
        </w:rPr>
        <w:t>Đặt vấn đề</w:t>
      </w:r>
      <w:bookmarkEnd w:id="1"/>
    </w:p>
    <w:p w:rsidR="00AA24CD" w:rsidRDefault="00850B6E" w:rsidP="00BA563C">
      <w:pPr>
        <w:pStyle w:val="doan"/>
        <w:spacing w:before="0" w:after="0" w:line="240" w:lineRule="auto"/>
      </w:pPr>
      <w:proofErr w:type="gramStart"/>
      <w:r w:rsidRPr="00155F48">
        <w:t xml:space="preserve">Đạo Phật là một trong những học thuyết Triết học – tôn giáo lớn nhất trên thế giới, tồn tại </w:t>
      </w:r>
      <w:r w:rsidR="00AA24CD">
        <w:t xml:space="preserve">từ </w:t>
      </w:r>
      <w:r w:rsidRPr="00155F48">
        <w:t>rất lâu đời.</w:t>
      </w:r>
      <w:proofErr w:type="gramEnd"/>
      <w:r w:rsidRPr="00155F48">
        <w:t xml:space="preserve"> </w:t>
      </w:r>
      <w:proofErr w:type="gramStart"/>
      <w:r w:rsidRPr="00155F48">
        <w:t>Hệ thống giáo lý của nó rất đồ sộ và số lượng phật tử đông đảo được phân bố rộng khắp.</w:t>
      </w:r>
      <w:proofErr w:type="gramEnd"/>
      <w:r w:rsidRPr="00155F48">
        <w:t xml:space="preserve"> Đạo phật được truyền bá vào nước ta khoảng thế kỷ II sau công nguyên và đã nhanh chóng trở thành một tôn giáo có ảnh hưởng sâu sắc đến đời sống tinh thần của con người Việt Nam</w:t>
      </w:r>
      <w:r w:rsidR="00AA24CD">
        <w:t>.</w:t>
      </w:r>
      <w:r w:rsidRPr="00155F48">
        <w:t xml:space="preserve"> </w:t>
      </w:r>
    </w:p>
    <w:p w:rsidR="003B79E9" w:rsidRPr="00155F48" w:rsidRDefault="004B644E" w:rsidP="00BA563C">
      <w:pPr>
        <w:pStyle w:val="doan"/>
        <w:spacing w:before="0" w:after="0" w:line="240" w:lineRule="auto"/>
      </w:pPr>
      <w:bookmarkStart w:id="2" w:name="_Toc497939505"/>
      <w:r w:rsidRPr="00457F2F">
        <w:rPr>
          <w:highlight w:val="yellow"/>
        </w:rPr>
        <w:t>Những nội dung chính của đề tài.</w:t>
      </w:r>
      <w:bookmarkEnd w:id="2"/>
    </w:p>
    <w:p w:rsidR="00235E85" w:rsidRPr="00235E85" w:rsidRDefault="00235E85" w:rsidP="00BA563C">
      <w:pPr>
        <w:pStyle w:val="doan"/>
        <w:spacing w:before="0" w:after="0" w:line="240" w:lineRule="auto"/>
      </w:pPr>
      <w:r w:rsidRPr="00235E85">
        <w:rPr>
          <w:lang w:val="pt-BR"/>
        </w:rPr>
        <w:t xml:space="preserve">Trên cơ sở những vấn đề dẫn luận về lý do chọn đề tài ở trên, tôi cho rằng việc nghiên cứu </w:t>
      </w:r>
      <w:r w:rsidR="002658F5">
        <w:rPr>
          <w:lang w:val="pt-BR"/>
        </w:rPr>
        <w:t>vai trò nhân sinh quan của Phật giáo trong đời sống văn hóa Việt Nam b</w:t>
      </w:r>
      <w:r w:rsidRPr="00235E85">
        <w:rPr>
          <w:lang w:val="pt-BR"/>
        </w:rPr>
        <w:t>ao gồm những nội dung cơ bản sau:</w:t>
      </w:r>
    </w:p>
    <w:p w:rsidR="00235E85" w:rsidRPr="00457F2F" w:rsidRDefault="002658F5" w:rsidP="00BA563C">
      <w:pPr>
        <w:spacing w:before="0" w:after="0" w:line="240" w:lineRule="auto"/>
        <w:ind w:left="539"/>
        <w:jc w:val="both"/>
        <w:rPr>
          <w:color w:val="FF0000"/>
          <w:sz w:val="26"/>
          <w:szCs w:val="26"/>
        </w:rPr>
      </w:pPr>
      <w:r w:rsidRPr="00457F2F">
        <w:rPr>
          <w:color w:val="FF0000"/>
          <w:sz w:val="26"/>
          <w:szCs w:val="26"/>
          <w:lang w:val="pt-BR"/>
        </w:rPr>
        <w:t>Khái quát về Phật giáo, lịch sử hình thành và phát triển Phật giáo.</w:t>
      </w:r>
    </w:p>
    <w:p w:rsidR="002658F5" w:rsidRPr="00457F2F" w:rsidRDefault="002658F5" w:rsidP="00BA563C">
      <w:pPr>
        <w:spacing w:before="0" w:after="0" w:line="240" w:lineRule="auto"/>
        <w:ind w:left="539"/>
        <w:jc w:val="both"/>
        <w:rPr>
          <w:color w:val="FF0000"/>
          <w:sz w:val="26"/>
          <w:szCs w:val="26"/>
        </w:rPr>
      </w:pPr>
      <w:r w:rsidRPr="00457F2F">
        <w:rPr>
          <w:color w:val="FF0000"/>
          <w:sz w:val="26"/>
          <w:szCs w:val="26"/>
        </w:rPr>
        <w:t>Những nội dung chính của Phật giáo và giá trị của Phật giáo.</w:t>
      </w:r>
    </w:p>
    <w:p w:rsidR="002658F5" w:rsidRPr="00457F2F" w:rsidRDefault="002658F5" w:rsidP="00BA563C">
      <w:pPr>
        <w:spacing w:before="0" w:after="0" w:line="240" w:lineRule="auto"/>
        <w:ind w:left="539"/>
        <w:jc w:val="both"/>
        <w:rPr>
          <w:color w:val="FF0000"/>
          <w:sz w:val="26"/>
          <w:szCs w:val="26"/>
        </w:rPr>
      </w:pPr>
      <w:r w:rsidRPr="00457F2F">
        <w:rPr>
          <w:color w:val="FF0000"/>
          <w:sz w:val="26"/>
          <w:szCs w:val="26"/>
        </w:rPr>
        <w:t>Vai trò nhân sinh quan của Phật giáo trong đời sống xã hội Việt Nam, đặc biệt đối với giới trẻ</w:t>
      </w:r>
    </w:p>
    <w:p w:rsidR="003B79E9" w:rsidRPr="00155F48" w:rsidRDefault="004B644E" w:rsidP="00BA563C">
      <w:pPr>
        <w:pStyle w:val="doan"/>
        <w:spacing w:before="0" w:after="0" w:line="240" w:lineRule="auto"/>
      </w:pPr>
      <w:bookmarkStart w:id="3" w:name="_Toc497939506"/>
      <w:proofErr w:type="gramStart"/>
      <w:r w:rsidRPr="00457F2F">
        <w:rPr>
          <w:highlight w:val="yellow"/>
        </w:rPr>
        <w:t>Ý nghĩa của đề tài.</w:t>
      </w:r>
      <w:bookmarkEnd w:id="3"/>
      <w:proofErr w:type="gramEnd"/>
      <w:r>
        <w:t xml:space="preserve"> </w:t>
      </w:r>
    </w:p>
    <w:p w:rsidR="00C61E33" w:rsidRPr="003060A0" w:rsidRDefault="002658F5" w:rsidP="00BA563C">
      <w:r w:rsidRPr="003060A0">
        <w:t xml:space="preserve">Ý nghĩa lý luận: </w:t>
      </w:r>
      <w:r w:rsidR="00C61E33" w:rsidRPr="003060A0">
        <w:t xml:space="preserve">Nghiên cứu về Phật giáo và vai trò nhân sinh quan của Phật giáo trong đời sống xã hội Việt Nam để thấy được một loạt </w:t>
      </w:r>
      <w:r w:rsidR="00077FCF" w:rsidRPr="003060A0">
        <w:t xml:space="preserve">các </w:t>
      </w:r>
      <w:r w:rsidR="00C61E33" w:rsidRPr="003060A0">
        <w:t xml:space="preserve">khái niệm và phạm trù nói lên bản thể luận, nhận thức luận là những vấn đề cơ bản của triết học trong Phật giáo ảnh hưởng tới con người, xã hội Việt Nam và thấy được Phật giáo là một tôn giáo, nhưng hai yếu tố tôn giáo và triết học quện vào nhau, làm cơ sở luận chứng cho nhau. </w:t>
      </w:r>
      <w:proofErr w:type="gramStart"/>
      <w:r w:rsidR="00C61E33" w:rsidRPr="003060A0">
        <w:t>Ở đây, chúng ta chú ý tới yếu tố triết học.</w:t>
      </w:r>
      <w:proofErr w:type="gramEnd"/>
      <w:r w:rsidR="00C61E33" w:rsidRPr="003060A0">
        <w:t xml:space="preserve"> </w:t>
      </w:r>
      <w:proofErr w:type="gramStart"/>
      <w:r w:rsidR="00C61E33" w:rsidRPr="003060A0">
        <w:t xml:space="preserve">Về mặt này, Phật giáo đã có ảnh hưởng lớn tới phương </w:t>
      </w:r>
      <w:r w:rsidR="0099401C">
        <w:t>pháp tư duy của người Việt Nam.</w:t>
      </w:r>
      <w:proofErr w:type="gramEnd"/>
    </w:p>
    <w:p w:rsidR="00457F2F" w:rsidRDefault="002658F5" w:rsidP="00BA563C">
      <w:pPr>
        <w:pStyle w:val="doan"/>
        <w:spacing w:before="0" w:after="0" w:line="240" w:lineRule="auto"/>
      </w:pPr>
      <w:r>
        <w:t xml:space="preserve">Ý nghĩa thực tiễn: </w:t>
      </w:r>
      <w:r w:rsidR="00086786" w:rsidRPr="00155F48">
        <w:t>Nghiên cứu Phật giáo và ảnh hưởng của nó đến xã hội và con người Việt Nam là một nội dung quan trọng nhằm tìm hiểu lịch sử cũng như định hướng cho sự phát triển nhân cách, tư duy con người Việt Nam trong tương lai.</w:t>
      </w:r>
      <w:bookmarkStart w:id="4" w:name="_Toc497939507"/>
    </w:p>
    <w:p w:rsidR="00715AAC" w:rsidRPr="00715AAC" w:rsidRDefault="001A2D0C" w:rsidP="00BA563C">
      <w:pPr>
        <w:pStyle w:val="doan"/>
        <w:spacing w:before="0" w:after="0" w:line="240" w:lineRule="auto"/>
        <w:jc w:val="center"/>
      </w:pPr>
      <w:r w:rsidRPr="00457F2F">
        <w:rPr>
          <w:highlight w:val="yellow"/>
        </w:rPr>
        <w:t>NỘI DUNG</w:t>
      </w:r>
      <w:bookmarkEnd w:id="4"/>
    </w:p>
    <w:p w:rsidR="001A2D0C" w:rsidRPr="00155F48" w:rsidRDefault="001A2D0C" w:rsidP="00BA563C">
      <w:pPr>
        <w:pStyle w:val="doan"/>
        <w:spacing w:before="0" w:after="0" w:line="240" w:lineRule="auto"/>
      </w:pPr>
      <w:bookmarkStart w:id="5" w:name="_Toc497939508"/>
      <w:r w:rsidRPr="00457F2F">
        <w:rPr>
          <w:highlight w:val="yellow"/>
        </w:rPr>
        <w:t>Khái quát về Phật giáo</w:t>
      </w:r>
      <w:bookmarkEnd w:id="5"/>
    </w:p>
    <w:p w:rsidR="001A2D0C" w:rsidRPr="00457F2F" w:rsidRDefault="001A2D0C" w:rsidP="00BA563C">
      <w:pPr>
        <w:pStyle w:val="doan"/>
        <w:spacing w:before="0" w:after="0" w:line="240" w:lineRule="auto"/>
        <w:rPr>
          <w:highlight w:val="yellow"/>
        </w:rPr>
      </w:pPr>
      <w:bookmarkStart w:id="6" w:name="_Toc497939509"/>
      <w:r w:rsidRPr="00457F2F">
        <w:rPr>
          <w:highlight w:val="yellow"/>
        </w:rPr>
        <w:t>Nội dung của Phật giáo</w:t>
      </w:r>
      <w:bookmarkEnd w:id="6"/>
    </w:p>
    <w:p w:rsidR="00E31F08" w:rsidRDefault="00E704BC" w:rsidP="00BA563C">
      <w:pPr>
        <w:pStyle w:val="doan"/>
        <w:spacing w:before="0" w:after="0" w:line="240" w:lineRule="auto"/>
      </w:pPr>
      <w:proofErr w:type="gramStart"/>
      <w:r w:rsidRPr="00155F48">
        <w:t>Thực chất của đạo Phật là một học thuyết về khổ và diệt khổ.</w:t>
      </w:r>
      <w:proofErr w:type="gramEnd"/>
      <w:r w:rsidRPr="00155F48">
        <w:t xml:space="preserve"> </w:t>
      </w:r>
      <w:proofErr w:type="gramStart"/>
      <w:r w:rsidRPr="00155F48">
        <w:t>Đạo Phật ra đời cũng từ việc đức Phật nhìn thấy sự khổ của thế gian này và mong muốn tìm sự giải thoát khỏi nỗi khổ đó cho chúng sinh.</w:t>
      </w:r>
      <w:proofErr w:type="gramEnd"/>
      <w:r w:rsidRPr="00155F48">
        <w:t xml:space="preserve"> </w:t>
      </w:r>
    </w:p>
    <w:p w:rsidR="00A957AB" w:rsidRDefault="00715AAC" w:rsidP="00BA563C">
      <w:pPr>
        <w:pStyle w:val="doan"/>
        <w:spacing w:before="0" w:after="0" w:line="240" w:lineRule="auto"/>
      </w:pPr>
      <w:r>
        <w:t xml:space="preserve">Tứ thánh đế </w:t>
      </w:r>
      <w:r w:rsidR="00E31F08">
        <w:t>gồm:</w:t>
      </w:r>
      <w:r w:rsidR="00E704BC" w:rsidRPr="00155F48">
        <w:t xml:space="preserve"> </w:t>
      </w:r>
    </w:p>
    <w:p w:rsidR="00715AAC" w:rsidRPr="00457F2F" w:rsidRDefault="00715AAC" w:rsidP="00BA563C">
      <w:pPr>
        <w:pStyle w:val="doan"/>
        <w:spacing w:before="0" w:after="0" w:line="240" w:lineRule="auto"/>
        <w:ind w:left="1440" w:firstLine="0"/>
        <w:rPr>
          <w:color w:val="FF0000"/>
        </w:rPr>
      </w:pPr>
      <w:r w:rsidRPr="00457F2F">
        <w:rPr>
          <w:color w:val="FF0000"/>
        </w:rPr>
        <w:t>Khổ thánh đế</w:t>
      </w:r>
    </w:p>
    <w:p w:rsidR="00A957AB" w:rsidRPr="00457F2F" w:rsidRDefault="00A957AB" w:rsidP="00BA563C">
      <w:pPr>
        <w:pStyle w:val="doan"/>
        <w:spacing w:before="0" w:after="0" w:line="240" w:lineRule="auto"/>
        <w:ind w:left="1440" w:firstLine="0"/>
        <w:rPr>
          <w:color w:val="FF0000"/>
        </w:rPr>
      </w:pPr>
      <w:r w:rsidRPr="00457F2F">
        <w:rPr>
          <w:color w:val="FF0000"/>
        </w:rPr>
        <w:t>Tập thánh đế</w:t>
      </w:r>
    </w:p>
    <w:p w:rsidR="00A957AB" w:rsidRPr="00457F2F" w:rsidRDefault="00A957AB" w:rsidP="00BA563C">
      <w:pPr>
        <w:pStyle w:val="doan"/>
        <w:spacing w:before="0" w:after="0" w:line="240" w:lineRule="auto"/>
        <w:ind w:left="1440" w:firstLine="0"/>
        <w:rPr>
          <w:color w:val="FF0000"/>
        </w:rPr>
      </w:pPr>
      <w:r w:rsidRPr="00457F2F">
        <w:rPr>
          <w:color w:val="FF0000"/>
        </w:rPr>
        <w:t>Diệt thánh đế</w:t>
      </w:r>
    </w:p>
    <w:p w:rsidR="00E31F08" w:rsidRPr="00457F2F" w:rsidRDefault="00E704BC" w:rsidP="00BA563C">
      <w:pPr>
        <w:pStyle w:val="doan"/>
        <w:spacing w:before="0" w:after="0" w:line="240" w:lineRule="auto"/>
        <w:ind w:left="1440" w:firstLine="0"/>
        <w:rPr>
          <w:color w:val="FF0000"/>
        </w:rPr>
      </w:pPr>
      <w:proofErr w:type="gramStart"/>
      <w:r w:rsidRPr="00457F2F">
        <w:rPr>
          <w:color w:val="FF0000"/>
        </w:rPr>
        <w:t>Đạo thánh đế.</w:t>
      </w:r>
      <w:proofErr w:type="gramEnd"/>
      <w:r w:rsidRPr="00457F2F">
        <w:rPr>
          <w:color w:val="FF0000"/>
        </w:rPr>
        <w:t xml:space="preserve"> </w:t>
      </w:r>
    </w:p>
    <w:p w:rsidR="00A957AB" w:rsidRDefault="00E31F08" w:rsidP="00BA563C">
      <w:pPr>
        <w:pStyle w:val="doan"/>
        <w:spacing w:before="0" w:after="0" w:line="240" w:lineRule="auto"/>
      </w:pPr>
      <w:r w:rsidRPr="00155F48">
        <w:t>Thập nhị nhân duyên</w:t>
      </w:r>
      <w:r>
        <w:t xml:space="preserve"> là m</w:t>
      </w:r>
      <w:r w:rsidR="00E704BC" w:rsidRPr="00155F48">
        <w:t xml:space="preserve">ười hai cái nhân duyên </w:t>
      </w:r>
      <w:r>
        <w:t>gồm</w:t>
      </w:r>
      <w:r w:rsidR="00E704BC" w:rsidRPr="00155F48">
        <w:t xml:space="preserve">: </w:t>
      </w:r>
      <w:r w:rsidR="00715AAC" w:rsidRPr="00155F48">
        <w:t>vô minh, hành thức, danh sắc, lục xứ, xúc, thụ, ái, thủ, hữu, sinh, lão, tử</w:t>
      </w:r>
    </w:p>
    <w:p w:rsidR="00A33EF7" w:rsidRPr="00457F2F" w:rsidRDefault="00A33EF7" w:rsidP="00BA563C">
      <w:pPr>
        <w:pStyle w:val="doan"/>
        <w:spacing w:before="0" w:after="0" w:line="240" w:lineRule="auto"/>
        <w:rPr>
          <w:highlight w:val="yellow"/>
        </w:rPr>
      </w:pPr>
      <w:bookmarkStart w:id="7" w:name="_Toc497939510"/>
      <w:r w:rsidRPr="00457F2F">
        <w:rPr>
          <w:highlight w:val="yellow"/>
        </w:rPr>
        <w:t>Giá trị của Phật giáo</w:t>
      </w:r>
      <w:bookmarkEnd w:id="7"/>
    </w:p>
    <w:p w:rsidR="00A33EF7" w:rsidRPr="00155F48" w:rsidRDefault="00A33EF7" w:rsidP="00BA563C">
      <w:pPr>
        <w:pStyle w:val="doan"/>
        <w:spacing w:before="0" w:after="0" w:line="240" w:lineRule="auto"/>
      </w:pPr>
      <w:r w:rsidRPr="00155F48">
        <w:t>Đặc điểm nổi bật của giáo lý đạo Phật là chân thực</w:t>
      </w:r>
      <w:r w:rsidR="004B0C1F">
        <w:t>,</w:t>
      </w:r>
      <w:r w:rsidRPr="00155F48">
        <w:t xml:space="preserve"> gần </w:t>
      </w:r>
      <w:proofErr w:type="gramStart"/>
      <w:r w:rsidRPr="00155F48">
        <w:t>gũi</w:t>
      </w:r>
      <w:proofErr w:type="gramEnd"/>
      <w:r w:rsidRPr="00155F48">
        <w:t>, phù hợp với mọi tầng lớp trong xã hội</w:t>
      </w:r>
    </w:p>
    <w:p w:rsidR="009B0ACF" w:rsidRDefault="00A33EF7" w:rsidP="00BA563C">
      <w:pPr>
        <w:pStyle w:val="doan"/>
        <w:spacing w:before="0" w:after="0" w:line="240" w:lineRule="auto"/>
      </w:pPr>
      <w:r w:rsidRPr="00155F48">
        <w:t xml:space="preserve">Đạo Phật đã đem lại một sự </w:t>
      </w:r>
      <w:proofErr w:type="gramStart"/>
      <w:r w:rsidRPr="00155F48">
        <w:t>an</w:t>
      </w:r>
      <w:proofErr w:type="gramEnd"/>
      <w:r w:rsidRPr="00155F48">
        <w:t xml:space="preserve"> tịnh trước nỗi khủng hoảng tâm hồn của con người và kêu gọi hãy trở lại với sự sống thực, rất thực để tự gánh lấy trách nhiệm của cuộc đời</w:t>
      </w:r>
      <w:r w:rsidR="00457F2F">
        <w:t>.</w:t>
      </w:r>
    </w:p>
    <w:p w:rsidR="00A33EF7" w:rsidRPr="009B0ACF" w:rsidRDefault="005042A0" w:rsidP="00BA563C">
      <w:pPr>
        <w:pStyle w:val="doan"/>
        <w:spacing w:before="0" w:after="0" w:line="240" w:lineRule="auto"/>
      </w:pPr>
      <w:bookmarkStart w:id="8" w:name="_Toc497939511"/>
      <w:proofErr w:type="gramStart"/>
      <w:r w:rsidRPr="00457F2F">
        <w:rPr>
          <w:highlight w:val="yellow"/>
        </w:rPr>
        <w:t xml:space="preserve">Vai trò của Phật giáo </w:t>
      </w:r>
      <w:r w:rsidR="00102FD5" w:rsidRPr="00457F2F">
        <w:rPr>
          <w:highlight w:val="yellow"/>
        </w:rPr>
        <w:t>trong</w:t>
      </w:r>
      <w:r w:rsidRPr="00457F2F">
        <w:rPr>
          <w:highlight w:val="yellow"/>
        </w:rPr>
        <w:t xml:space="preserve"> </w:t>
      </w:r>
      <w:r w:rsidR="00144E15" w:rsidRPr="00457F2F">
        <w:rPr>
          <w:highlight w:val="yellow"/>
        </w:rPr>
        <w:t>đời sống, xã hội Việt Nam.</w:t>
      </w:r>
      <w:bookmarkEnd w:id="8"/>
      <w:proofErr w:type="gramEnd"/>
      <w:r w:rsidR="00144E15">
        <w:t xml:space="preserve"> </w:t>
      </w:r>
    </w:p>
    <w:p w:rsidR="005042A0" w:rsidRPr="00457F2F" w:rsidRDefault="005042A0" w:rsidP="00BA563C">
      <w:pPr>
        <w:pStyle w:val="doan"/>
        <w:spacing w:before="0" w:after="0" w:line="240" w:lineRule="auto"/>
        <w:rPr>
          <w:highlight w:val="yellow"/>
        </w:rPr>
      </w:pPr>
      <w:bookmarkStart w:id="9" w:name="_Toc497939512"/>
      <w:r w:rsidRPr="00457F2F">
        <w:rPr>
          <w:highlight w:val="yellow"/>
        </w:rPr>
        <w:t>Vai trò của Phật giáo với đời sống</w:t>
      </w:r>
      <w:r w:rsidR="000C5304" w:rsidRPr="00457F2F">
        <w:rPr>
          <w:highlight w:val="yellow"/>
        </w:rPr>
        <w:t xml:space="preserve">, xã hội Việt </w:t>
      </w:r>
      <w:proofErr w:type="gramStart"/>
      <w:r w:rsidR="000C5304" w:rsidRPr="00457F2F">
        <w:rPr>
          <w:highlight w:val="yellow"/>
        </w:rPr>
        <w:t xml:space="preserve">Nam </w:t>
      </w:r>
      <w:r w:rsidR="00E63B5C" w:rsidRPr="00457F2F">
        <w:rPr>
          <w:highlight w:val="yellow"/>
        </w:rPr>
        <w:t>.</w:t>
      </w:r>
      <w:bookmarkEnd w:id="9"/>
      <w:proofErr w:type="gramEnd"/>
    </w:p>
    <w:p w:rsidR="003A6ED5" w:rsidRDefault="003A6ED5" w:rsidP="00BA563C">
      <w:pPr>
        <w:pStyle w:val="doan"/>
        <w:spacing w:before="0" w:after="0" w:line="240" w:lineRule="auto"/>
      </w:pPr>
      <w:r>
        <w:t>Phật giáo giáo dục con người những tư tưởng nhân đạo, cụ thể gồm:</w:t>
      </w:r>
    </w:p>
    <w:p w:rsidR="005042A0" w:rsidRPr="00155F48" w:rsidRDefault="003A6ED5" w:rsidP="00BA563C">
      <w:pPr>
        <w:pStyle w:val="doan"/>
        <w:spacing w:before="0" w:after="0" w:line="240" w:lineRule="auto"/>
      </w:pPr>
      <w:bookmarkStart w:id="10" w:name="_Toc497939513"/>
      <w:proofErr w:type="gramStart"/>
      <w:r w:rsidRPr="00457F2F">
        <w:rPr>
          <w:highlight w:val="yellow"/>
        </w:rPr>
        <w:t>Năm</w:t>
      </w:r>
      <w:r w:rsidR="005042A0" w:rsidRPr="00457F2F">
        <w:rPr>
          <w:highlight w:val="yellow"/>
        </w:rPr>
        <w:t xml:space="preserve"> nguyên tắc gọi là </w:t>
      </w:r>
      <w:r w:rsidRPr="00457F2F">
        <w:rPr>
          <w:highlight w:val="yellow"/>
        </w:rPr>
        <w:t>năm</w:t>
      </w:r>
      <w:r w:rsidR="005042A0" w:rsidRPr="00457F2F">
        <w:rPr>
          <w:highlight w:val="yellow"/>
        </w:rPr>
        <w:t xml:space="preserve"> giới</w:t>
      </w:r>
      <w:r w:rsidR="00981FC3" w:rsidRPr="00457F2F">
        <w:rPr>
          <w:highlight w:val="yellow"/>
        </w:rPr>
        <w:t>.</w:t>
      </w:r>
      <w:bookmarkEnd w:id="10"/>
      <w:proofErr w:type="gramEnd"/>
    </w:p>
    <w:p w:rsidR="003A6ED5" w:rsidRPr="00457F2F" w:rsidRDefault="005042A0" w:rsidP="00BA563C">
      <w:pPr>
        <w:spacing w:before="0" w:after="0" w:line="240" w:lineRule="auto"/>
        <w:ind w:left="1080"/>
        <w:jc w:val="both"/>
        <w:rPr>
          <w:color w:val="FF0000"/>
          <w:sz w:val="26"/>
          <w:szCs w:val="26"/>
        </w:rPr>
      </w:pPr>
      <w:proofErr w:type="gramStart"/>
      <w:r w:rsidRPr="00457F2F">
        <w:rPr>
          <w:color w:val="FF0000"/>
          <w:sz w:val="26"/>
          <w:szCs w:val="26"/>
        </w:rPr>
        <w:t>Không giết hại sinh mạng</w:t>
      </w:r>
      <w:r w:rsidR="00E56199" w:rsidRPr="00457F2F">
        <w:rPr>
          <w:color w:val="FF0000"/>
          <w:sz w:val="26"/>
          <w:szCs w:val="26"/>
        </w:rPr>
        <w:t>.</w:t>
      </w:r>
      <w:proofErr w:type="gramEnd"/>
    </w:p>
    <w:p w:rsidR="003A6ED5" w:rsidRPr="00457F2F" w:rsidRDefault="005042A0" w:rsidP="00BA563C">
      <w:pPr>
        <w:spacing w:before="0" w:after="0" w:line="240" w:lineRule="auto"/>
        <w:ind w:left="1080"/>
        <w:jc w:val="both"/>
        <w:rPr>
          <w:color w:val="FF0000"/>
          <w:sz w:val="26"/>
          <w:szCs w:val="26"/>
        </w:rPr>
      </w:pPr>
      <w:proofErr w:type="gramStart"/>
      <w:r w:rsidRPr="00457F2F">
        <w:rPr>
          <w:color w:val="FF0000"/>
          <w:sz w:val="26"/>
          <w:szCs w:val="26"/>
        </w:rPr>
        <w:lastRenderedPageBreak/>
        <w:t>Không được trộm cướp</w:t>
      </w:r>
      <w:r w:rsidR="00E56199" w:rsidRPr="00457F2F">
        <w:rPr>
          <w:color w:val="FF0000"/>
          <w:sz w:val="26"/>
          <w:szCs w:val="26"/>
        </w:rPr>
        <w:t>.</w:t>
      </w:r>
      <w:proofErr w:type="gramEnd"/>
      <w:r w:rsidR="00E56199" w:rsidRPr="00457F2F">
        <w:rPr>
          <w:color w:val="FF0000"/>
          <w:sz w:val="26"/>
          <w:szCs w:val="26"/>
        </w:rPr>
        <w:t xml:space="preserve"> </w:t>
      </w:r>
      <w:r w:rsidR="003A6ED5" w:rsidRPr="00457F2F">
        <w:rPr>
          <w:color w:val="FF0000"/>
          <w:sz w:val="26"/>
          <w:szCs w:val="26"/>
        </w:rPr>
        <w:t xml:space="preserve"> </w:t>
      </w:r>
    </w:p>
    <w:p w:rsidR="003A6ED5" w:rsidRPr="00457F2F" w:rsidRDefault="005042A0" w:rsidP="00BA563C">
      <w:pPr>
        <w:spacing w:before="0" w:after="0" w:line="240" w:lineRule="auto"/>
        <w:ind w:left="1080"/>
        <w:jc w:val="both"/>
        <w:rPr>
          <w:color w:val="FF0000"/>
          <w:sz w:val="26"/>
          <w:szCs w:val="26"/>
        </w:rPr>
      </w:pPr>
      <w:proofErr w:type="gramStart"/>
      <w:r w:rsidRPr="00457F2F">
        <w:rPr>
          <w:color w:val="FF0000"/>
          <w:sz w:val="26"/>
          <w:szCs w:val="26"/>
        </w:rPr>
        <w:t>Không được tà hạnh</w:t>
      </w:r>
      <w:r w:rsidR="00E56199" w:rsidRPr="00457F2F">
        <w:rPr>
          <w:color w:val="FF0000"/>
          <w:sz w:val="26"/>
          <w:szCs w:val="26"/>
        </w:rPr>
        <w:t>.</w:t>
      </w:r>
      <w:proofErr w:type="gramEnd"/>
      <w:r w:rsidR="003A6ED5" w:rsidRPr="00457F2F">
        <w:rPr>
          <w:color w:val="FF0000"/>
          <w:sz w:val="26"/>
          <w:szCs w:val="26"/>
        </w:rPr>
        <w:t xml:space="preserve"> </w:t>
      </w:r>
    </w:p>
    <w:p w:rsidR="00981FC3" w:rsidRPr="00457F2F" w:rsidRDefault="005042A0" w:rsidP="00BA563C">
      <w:pPr>
        <w:spacing w:before="0" w:after="0" w:line="240" w:lineRule="auto"/>
        <w:ind w:left="1080"/>
        <w:jc w:val="both"/>
        <w:rPr>
          <w:color w:val="FF0000"/>
          <w:sz w:val="26"/>
          <w:szCs w:val="26"/>
        </w:rPr>
      </w:pPr>
      <w:proofErr w:type="gramStart"/>
      <w:r w:rsidRPr="00457F2F">
        <w:rPr>
          <w:color w:val="FF0000"/>
          <w:sz w:val="26"/>
          <w:szCs w:val="26"/>
        </w:rPr>
        <w:t>Không nói sai sự thật</w:t>
      </w:r>
      <w:r w:rsidR="00E56199" w:rsidRPr="00457F2F">
        <w:rPr>
          <w:color w:val="FF0000"/>
          <w:sz w:val="26"/>
          <w:szCs w:val="26"/>
        </w:rPr>
        <w:t>.</w:t>
      </w:r>
      <w:proofErr w:type="gramEnd"/>
      <w:r w:rsidR="00E56199" w:rsidRPr="00457F2F">
        <w:rPr>
          <w:color w:val="FF0000"/>
          <w:sz w:val="26"/>
          <w:szCs w:val="26"/>
        </w:rPr>
        <w:t xml:space="preserve"> </w:t>
      </w:r>
    </w:p>
    <w:p w:rsidR="005042A0" w:rsidRPr="00457F2F" w:rsidRDefault="005042A0" w:rsidP="00BA563C">
      <w:pPr>
        <w:spacing w:before="0" w:after="0" w:line="240" w:lineRule="auto"/>
        <w:ind w:left="1080"/>
        <w:jc w:val="both"/>
        <w:rPr>
          <w:color w:val="FF0000"/>
          <w:sz w:val="26"/>
          <w:szCs w:val="26"/>
        </w:rPr>
      </w:pPr>
      <w:proofErr w:type="gramStart"/>
      <w:r w:rsidRPr="00457F2F">
        <w:rPr>
          <w:color w:val="FF0000"/>
          <w:sz w:val="26"/>
          <w:szCs w:val="26"/>
        </w:rPr>
        <w:t>Không được uống rượu</w:t>
      </w:r>
      <w:r w:rsidR="00E56199" w:rsidRPr="00457F2F">
        <w:rPr>
          <w:color w:val="FF0000"/>
          <w:sz w:val="26"/>
          <w:szCs w:val="26"/>
        </w:rPr>
        <w:t>.</w:t>
      </w:r>
      <w:proofErr w:type="gramEnd"/>
    </w:p>
    <w:p w:rsidR="005042A0" w:rsidRPr="00457F2F" w:rsidRDefault="00981FC3" w:rsidP="00BA563C">
      <w:pPr>
        <w:pStyle w:val="doan"/>
        <w:spacing w:before="0" w:after="0" w:line="240" w:lineRule="auto"/>
        <w:rPr>
          <w:highlight w:val="yellow"/>
        </w:rPr>
      </w:pPr>
      <w:bookmarkStart w:id="11" w:name="_Toc497939514"/>
      <w:proofErr w:type="gramStart"/>
      <w:r w:rsidRPr="00457F2F">
        <w:rPr>
          <w:highlight w:val="yellow"/>
        </w:rPr>
        <w:t>Thuyết nhân duyên sanh.</w:t>
      </w:r>
      <w:bookmarkEnd w:id="11"/>
      <w:proofErr w:type="gramEnd"/>
    </w:p>
    <w:p w:rsidR="005042A0" w:rsidRPr="00155F48" w:rsidRDefault="005042A0" w:rsidP="00BA563C">
      <w:pPr>
        <w:pStyle w:val="doan"/>
        <w:spacing w:before="0" w:after="0" w:line="240" w:lineRule="auto"/>
      </w:pPr>
      <w:r w:rsidRPr="00155F48">
        <w:t xml:space="preserve">Tất cả </w:t>
      </w:r>
      <w:r w:rsidR="00981FC3">
        <w:t xml:space="preserve">khác </w:t>
      </w:r>
      <w:r w:rsidRPr="00155F48">
        <w:t xml:space="preserve">biệt trên thế giới này, </w:t>
      </w:r>
      <w:r w:rsidR="00981FC3">
        <w:t xml:space="preserve">giàu </w:t>
      </w:r>
      <w:r w:rsidRPr="00155F48">
        <w:t xml:space="preserve">- </w:t>
      </w:r>
      <w:r w:rsidR="00981FC3">
        <w:t>nghèo</w:t>
      </w:r>
      <w:r w:rsidRPr="00155F48">
        <w:t>, sang</w:t>
      </w:r>
      <w:r w:rsidR="00981FC3">
        <w:t xml:space="preserve"> </w:t>
      </w:r>
      <w:r w:rsidRPr="00155F48">
        <w:t>- hèn, sung sướng</w:t>
      </w:r>
      <w:r w:rsidR="00981FC3">
        <w:t xml:space="preserve"> </w:t>
      </w:r>
      <w:r w:rsidRPr="00155F48">
        <w:t>- đau khổ, đẹp -</w:t>
      </w:r>
      <w:r w:rsidR="00981FC3">
        <w:t xml:space="preserve"> </w:t>
      </w:r>
      <w:r w:rsidRPr="00155F48">
        <w:t xml:space="preserve">xấu…theo giáo pháp của Đức Phật đều do các nhân duyên mà sinh khởi, đều do nhân quả, nghiệp báo của mỗi cá nhân nhiều đời nhiều kiếp cũng như hiện tại mà phát khởi chứ không phải ngẫu nhiên hay do sự ban phát của một đấng thần linh nào. </w:t>
      </w:r>
      <w:bookmarkStart w:id="12" w:name="_GoBack"/>
      <w:bookmarkEnd w:id="12"/>
    </w:p>
    <w:p w:rsidR="00473C83" w:rsidRPr="00457F2F" w:rsidRDefault="005042A0" w:rsidP="00BA563C">
      <w:pPr>
        <w:pStyle w:val="doan"/>
        <w:spacing w:before="0" w:after="0" w:line="240" w:lineRule="auto"/>
        <w:rPr>
          <w:highlight w:val="yellow"/>
        </w:rPr>
      </w:pPr>
      <w:bookmarkStart w:id="13" w:name="_Toc497939516"/>
      <w:r w:rsidRPr="00457F2F">
        <w:rPr>
          <w:highlight w:val="yellow"/>
        </w:rPr>
        <w:t>Ảnh hưởng của Phật giáo đối với đời sống</w:t>
      </w:r>
      <w:bookmarkEnd w:id="13"/>
    </w:p>
    <w:p w:rsidR="005618FF" w:rsidRDefault="00473C83" w:rsidP="00BA563C">
      <w:pPr>
        <w:pStyle w:val="doan"/>
        <w:spacing w:before="0" w:after="0" w:line="240" w:lineRule="auto"/>
      </w:pPr>
      <w:r w:rsidRPr="00155F48">
        <w:t>Ngày nay, mặc dù có rất nhiều tôn giáo xuất hiện ở Việt Nam như Thiên chúa giáo, Đạo Cao Đài, H</w:t>
      </w:r>
      <w:r w:rsidR="00AA067B">
        <w:t>òa</w:t>
      </w:r>
      <w:r w:rsidRPr="00155F48">
        <w:t xml:space="preserve"> Hảo, Cơ đốc giáo, </w:t>
      </w:r>
      <w:r w:rsidR="00AA067B">
        <w:t>n</w:t>
      </w:r>
      <w:r w:rsidRPr="00155F48">
        <w:t>hưng Phật giáo vẫn giữ một vai trò hết sức quan trọng trong đời sống xã hội và tinh thần người Việt Nam.</w:t>
      </w:r>
    </w:p>
    <w:p w:rsidR="00155F48" w:rsidRPr="00155F48" w:rsidRDefault="009A76E9" w:rsidP="00BA563C">
      <w:pPr>
        <w:pStyle w:val="doan"/>
        <w:spacing w:before="0" w:after="0" w:line="240" w:lineRule="auto"/>
      </w:pPr>
      <w:r>
        <w:t>T</w:t>
      </w:r>
      <w:r w:rsidR="00155F48" w:rsidRPr="00155F48">
        <w:t>rong mấy chục năm lại đây</w:t>
      </w:r>
      <w:r>
        <w:t>,</w:t>
      </w:r>
      <w:r w:rsidR="00155F48" w:rsidRPr="00155F48">
        <w:t xml:space="preserve"> người Phật tử Việt Nam</w:t>
      </w:r>
      <w:proofErr w:type="gramStart"/>
      <w:r w:rsidR="00155F48" w:rsidRPr="00155F48">
        <w:t>  rất</w:t>
      </w:r>
      <w:proofErr w:type="gramEnd"/>
      <w:r w:rsidR="00155F48" w:rsidRPr="00155F48">
        <w:t xml:space="preserve"> chăm lo đến việc thực hiện các nghi lễ của đạo mình. Họ hay lên chùa trong các ngày sóc, cọng</w:t>
      </w:r>
      <w:r>
        <w:t>.</w:t>
      </w:r>
      <w:r w:rsidR="00155F48" w:rsidRPr="00155F48">
        <w:t xml:space="preserve"> </w:t>
      </w:r>
      <w:proofErr w:type="gramStart"/>
      <w:r>
        <w:t>H</w:t>
      </w:r>
      <w:r w:rsidR="00155F48" w:rsidRPr="00155F48">
        <w:t>ọ trân trọng thành kính trong khi thi hành lễ, họ siêng năng trong việc thiền định, giữ giới, làm việc thiện.</w:t>
      </w:r>
      <w:proofErr w:type="gramEnd"/>
      <w:r w:rsidR="00155F48" w:rsidRPr="00155F48">
        <w:t xml:space="preserve"> Việc ăn chay hàng tháng trở thành thói quen không thể thiếu của người </w:t>
      </w:r>
      <w:proofErr w:type="gramStart"/>
      <w:r w:rsidR="00155F48" w:rsidRPr="00155F48">
        <w:t>theo</w:t>
      </w:r>
      <w:proofErr w:type="gramEnd"/>
      <w:r w:rsidR="00155F48" w:rsidRPr="00155F48">
        <w:t xml:space="preserve"> Đạo phật. </w:t>
      </w:r>
      <w:proofErr w:type="gramStart"/>
      <w:r w:rsidR="00155F48" w:rsidRPr="00155F48">
        <w:t>Tất cả những điều này củng cố niềm tin vào giáo lý, tạo cơ sở để hình thành những nhân cách riêng biệt.</w:t>
      </w:r>
      <w:proofErr w:type="gramEnd"/>
    </w:p>
    <w:p w:rsidR="00457F2F" w:rsidRDefault="00473C83" w:rsidP="00BA563C">
      <w:pPr>
        <w:pStyle w:val="doan"/>
        <w:spacing w:before="0" w:after="0" w:line="240" w:lineRule="auto"/>
      </w:pPr>
      <w:proofErr w:type="gramStart"/>
      <w:r w:rsidRPr="00155F48">
        <w:t>Nước ta</w:t>
      </w:r>
      <w:r w:rsidR="000C5304">
        <w:t>,</w:t>
      </w:r>
      <w:r w:rsidRPr="00155F48">
        <w:t xml:space="preserve"> </w:t>
      </w:r>
      <w:r w:rsidR="009A76E9">
        <w:t xml:space="preserve">sau khi trải qua </w:t>
      </w:r>
      <w:r w:rsidRPr="00155F48">
        <w:t xml:space="preserve">mấy chục năm chiến tranh </w:t>
      </w:r>
      <w:r w:rsidR="009A76E9">
        <w:t>chống Pháp và chống Mỹ, h</w:t>
      </w:r>
      <w:r w:rsidRPr="00155F48">
        <w:t>àng chục năm sống dưới chế độ quan liêu bao cấp, đời sống còn nghèo nàn, lạc hậu</w:t>
      </w:r>
      <w:r w:rsidR="009A76E9">
        <w:t>.</w:t>
      </w:r>
      <w:proofErr w:type="gramEnd"/>
      <w:r w:rsidR="009A76E9">
        <w:t xml:space="preserve"> Sau khi Đảng và Nhà nước thực hiện chính sách </w:t>
      </w:r>
      <w:proofErr w:type="gramStart"/>
      <w:r w:rsidR="009A76E9">
        <w:t>theo</w:t>
      </w:r>
      <w:proofErr w:type="gramEnd"/>
      <w:r w:rsidR="009A76E9">
        <w:t xml:space="preserve"> hướng kinh tế - thị trường, công nghiệp hóa, hiện đại hóa, đời sống kinh tế - xã hội nước ta ngày càng phát triển</w:t>
      </w:r>
      <w:r w:rsidRPr="00155F48">
        <w:t xml:space="preserve">. Phát triển </w:t>
      </w:r>
      <w:r w:rsidR="009A76E9">
        <w:t xml:space="preserve">đồng nghĩa với </w:t>
      </w:r>
      <w:r w:rsidRPr="00155F48">
        <w:t xml:space="preserve">sự tăng trưởng nhanh chóng về kinh tế, đời sống vật chất và văn hoá. </w:t>
      </w:r>
    </w:p>
    <w:p w:rsidR="00E419EA" w:rsidRPr="00E419EA" w:rsidRDefault="00E419EA" w:rsidP="00BA563C">
      <w:pPr>
        <w:pStyle w:val="doan"/>
        <w:spacing w:before="0" w:after="0" w:line="240" w:lineRule="auto"/>
        <w:rPr>
          <w:b/>
        </w:rPr>
      </w:pPr>
      <w:r w:rsidRPr="00E419EA">
        <w:rPr>
          <w:b/>
        </w:rPr>
        <w:t>Bảng 1: Mười quốc gia có đông tín đồ Phật giáo nhất</w:t>
      </w:r>
    </w:p>
    <w:p w:rsidR="00457F2F" w:rsidRPr="00457F2F" w:rsidRDefault="00457F2F" w:rsidP="00BA563C">
      <w:pPr>
        <w:tabs>
          <w:tab w:val="left" w:pos="2710"/>
          <w:tab w:val="left" w:pos="6280"/>
          <w:tab w:val="left" w:pos="9192"/>
        </w:tabs>
        <w:spacing w:before="0" w:after="0" w:line="240" w:lineRule="auto"/>
        <w:rPr>
          <w:b/>
          <w:bCs/>
          <w:color w:val="FF0000"/>
        </w:rPr>
      </w:pPr>
      <w:r w:rsidRPr="008A47FD">
        <w:rPr>
          <w:b/>
          <w:bCs/>
          <w:color w:val="FF0000"/>
        </w:rPr>
        <w:t>Quốc gia</w:t>
      </w:r>
      <w:r w:rsidRPr="00457F2F">
        <w:rPr>
          <w:b/>
          <w:bCs/>
          <w:color w:val="FF0000"/>
        </w:rPr>
        <w:tab/>
      </w:r>
      <w:r w:rsidRPr="008A47FD">
        <w:rPr>
          <w:b/>
          <w:bCs/>
          <w:color w:val="FF0000"/>
        </w:rPr>
        <w:t>Số lượng tín đồ Phật giáo (ước tính)</w:t>
      </w:r>
      <w:r w:rsidRPr="00457F2F">
        <w:rPr>
          <w:b/>
          <w:bCs/>
          <w:color w:val="FF0000"/>
        </w:rPr>
        <w:tab/>
      </w:r>
      <w:r w:rsidRPr="008A47FD">
        <w:rPr>
          <w:b/>
          <w:bCs/>
          <w:color w:val="FF0000"/>
        </w:rPr>
        <w:t>Tỉ lệ phần trăm so với dấn số</w:t>
      </w:r>
      <w:r w:rsidRPr="00457F2F">
        <w:rPr>
          <w:b/>
          <w:bCs/>
          <w:color w:val="FF0000"/>
        </w:rPr>
        <w:tab/>
      </w:r>
      <w:r w:rsidRPr="008A47FD">
        <w:rPr>
          <w:b/>
          <w:bCs/>
          <w:color w:val="FF0000"/>
        </w:rPr>
        <w:t>Tỉ lệ phần trăm so với tổng số tín đồ Phật giáo toàn thế giới</w:t>
      </w:r>
    </w:p>
    <w:p w:rsidR="00457F2F" w:rsidRPr="00457F2F" w:rsidRDefault="00FC2179" w:rsidP="00BA563C">
      <w:pPr>
        <w:tabs>
          <w:tab w:val="left" w:pos="2710"/>
          <w:tab w:val="left" w:pos="6280"/>
          <w:tab w:val="left" w:pos="9192"/>
        </w:tabs>
        <w:spacing w:before="0" w:after="0" w:line="240" w:lineRule="auto"/>
        <w:rPr>
          <w:color w:val="FF0000"/>
        </w:rPr>
      </w:pPr>
      <w:hyperlink r:id="rId9" w:tooltip="Trung Quốc" w:history="1">
        <w:r w:rsidR="00457F2F" w:rsidRPr="00457F2F">
          <w:rPr>
            <w:color w:val="FF0000"/>
          </w:rPr>
          <w:t>Trung Quốc</w:t>
        </w:r>
      </w:hyperlink>
      <w:r w:rsidR="00457F2F" w:rsidRPr="00457F2F">
        <w:rPr>
          <w:color w:val="FF0000"/>
        </w:rPr>
        <w:tab/>
      </w:r>
      <w:r w:rsidR="00457F2F" w:rsidRPr="008A47FD">
        <w:rPr>
          <w:color w:val="FF0000"/>
        </w:rPr>
        <w:t>244.130.000</w:t>
      </w:r>
      <w:r w:rsidR="00457F2F" w:rsidRPr="00457F2F">
        <w:rPr>
          <w:color w:val="FF0000"/>
        </w:rPr>
        <w:tab/>
      </w:r>
      <w:r w:rsidR="00457F2F" w:rsidRPr="008A47FD">
        <w:rPr>
          <w:color w:val="FF0000"/>
        </w:rPr>
        <w:t>18</w:t>
      </w:r>
      <w:proofErr w:type="gramStart"/>
      <w:r w:rsidR="00457F2F" w:rsidRPr="008A47FD">
        <w:rPr>
          <w:color w:val="FF0000"/>
        </w:rPr>
        <w:t>,2</w:t>
      </w:r>
      <w:proofErr w:type="gramEnd"/>
      <w:r w:rsidR="00457F2F" w:rsidRPr="008A47FD">
        <w:rPr>
          <w:color w:val="FF0000"/>
        </w:rPr>
        <w:t>%</w:t>
      </w:r>
      <w:r w:rsidR="00457F2F" w:rsidRPr="00457F2F">
        <w:rPr>
          <w:color w:val="FF0000"/>
        </w:rPr>
        <w:tab/>
      </w:r>
      <w:r w:rsidR="00457F2F" w:rsidRPr="008A47FD">
        <w:rPr>
          <w:color w:val="FF0000"/>
        </w:rPr>
        <w:t>46,4%</w:t>
      </w:r>
    </w:p>
    <w:p w:rsidR="00457F2F" w:rsidRPr="00457F2F" w:rsidRDefault="00FC2179" w:rsidP="00BA563C">
      <w:pPr>
        <w:tabs>
          <w:tab w:val="left" w:pos="2710"/>
          <w:tab w:val="left" w:pos="6280"/>
          <w:tab w:val="left" w:pos="9192"/>
        </w:tabs>
        <w:spacing w:before="0" w:after="0" w:line="240" w:lineRule="auto"/>
        <w:rPr>
          <w:color w:val="FF0000"/>
        </w:rPr>
      </w:pPr>
      <w:hyperlink r:id="rId10" w:tooltip="Thái Lan" w:history="1">
        <w:r w:rsidR="00457F2F" w:rsidRPr="00457F2F">
          <w:rPr>
            <w:color w:val="FF0000"/>
          </w:rPr>
          <w:t>Thái Lan</w:t>
        </w:r>
      </w:hyperlink>
      <w:r w:rsidR="00457F2F" w:rsidRPr="00457F2F">
        <w:rPr>
          <w:color w:val="FF0000"/>
        </w:rPr>
        <w:tab/>
      </w:r>
      <w:r w:rsidR="00457F2F" w:rsidRPr="008A47FD">
        <w:rPr>
          <w:color w:val="FF0000"/>
        </w:rPr>
        <w:t>64.420.000</w:t>
      </w:r>
      <w:r w:rsidR="00457F2F" w:rsidRPr="00457F2F">
        <w:rPr>
          <w:color w:val="FF0000"/>
        </w:rPr>
        <w:tab/>
      </w:r>
      <w:r w:rsidR="00457F2F" w:rsidRPr="008A47FD">
        <w:rPr>
          <w:color w:val="FF0000"/>
        </w:rPr>
        <w:t>93</w:t>
      </w:r>
      <w:proofErr w:type="gramStart"/>
      <w:r w:rsidR="00457F2F" w:rsidRPr="008A47FD">
        <w:rPr>
          <w:color w:val="FF0000"/>
        </w:rPr>
        <w:t>,2</w:t>
      </w:r>
      <w:proofErr w:type="gramEnd"/>
      <w:r w:rsidR="00457F2F" w:rsidRPr="008A47FD">
        <w:rPr>
          <w:color w:val="FF0000"/>
        </w:rPr>
        <w:t>%</w:t>
      </w:r>
      <w:r w:rsidR="00457F2F" w:rsidRPr="00457F2F">
        <w:rPr>
          <w:color w:val="FF0000"/>
        </w:rPr>
        <w:tab/>
      </w:r>
      <w:r w:rsidR="00457F2F" w:rsidRPr="008A47FD">
        <w:rPr>
          <w:color w:val="FF0000"/>
        </w:rPr>
        <w:t>12,2%</w:t>
      </w:r>
    </w:p>
    <w:p w:rsidR="00457F2F" w:rsidRPr="00457F2F" w:rsidRDefault="00FC2179" w:rsidP="00BA563C">
      <w:pPr>
        <w:tabs>
          <w:tab w:val="left" w:pos="2710"/>
          <w:tab w:val="left" w:pos="6280"/>
          <w:tab w:val="left" w:pos="9192"/>
        </w:tabs>
        <w:spacing w:before="0" w:after="0" w:line="240" w:lineRule="auto"/>
        <w:rPr>
          <w:color w:val="FF0000"/>
        </w:rPr>
      </w:pPr>
      <w:hyperlink r:id="rId11" w:tooltip="Nhật Bản" w:history="1">
        <w:r w:rsidR="00457F2F" w:rsidRPr="00457F2F">
          <w:rPr>
            <w:color w:val="FF0000"/>
          </w:rPr>
          <w:t>Nhật Bản</w:t>
        </w:r>
      </w:hyperlink>
      <w:r w:rsidR="00457F2F" w:rsidRPr="00457F2F">
        <w:rPr>
          <w:color w:val="FF0000"/>
        </w:rPr>
        <w:tab/>
      </w:r>
      <w:r w:rsidR="00457F2F" w:rsidRPr="008A47FD">
        <w:rPr>
          <w:color w:val="FF0000"/>
        </w:rPr>
        <w:t>45.820.000</w:t>
      </w:r>
      <w:r w:rsidR="00457F2F" w:rsidRPr="00457F2F">
        <w:rPr>
          <w:color w:val="FF0000"/>
        </w:rPr>
        <w:tab/>
      </w:r>
      <w:r w:rsidR="00457F2F" w:rsidRPr="008A47FD">
        <w:rPr>
          <w:color w:val="FF0000"/>
        </w:rPr>
        <w:t>36</w:t>
      </w:r>
      <w:proofErr w:type="gramStart"/>
      <w:r w:rsidR="00457F2F" w:rsidRPr="008A47FD">
        <w:rPr>
          <w:color w:val="FF0000"/>
        </w:rPr>
        <w:t>,2</w:t>
      </w:r>
      <w:proofErr w:type="gramEnd"/>
      <w:r w:rsidR="00457F2F" w:rsidRPr="008A47FD">
        <w:rPr>
          <w:color w:val="FF0000"/>
        </w:rPr>
        <w:t>%</w:t>
      </w:r>
      <w:r w:rsidR="00457F2F" w:rsidRPr="00457F2F">
        <w:rPr>
          <w:color w:val="FF0000"/>
        </w:rPr>
        <w:tab/>
      </w:r>
      <w:r w:rsidR="00457F2F" w:rsidRPr="008A47FD">
        <w:rPr>
          <w:color w:val="FF0000"/>
        </w:rPr>
        <w:t>9,4%</w:t>
      </w:r>
    </w:p>
    <w:p w:rsidR="00457F2F" w:rsidRPr="00457F2F" w:rsidRDefault="00FC2179" w:rsidP="00BA563C">
      <w:pPr>
        <w:tabs>
          <w:tab w:val="left" w:pos="2710"/>
          <w:tab w:val="left" w:pos="6280"/>
          <w:tab w:val="left" w:pos="9192"/>
        </w:tabs>
        <w:spacing w:before="0" w:after="0" w:line="240" w:lineRule="auto"/>
        <w:rPr>
          <w:color w:val="FF0000"/>
        </w:rPr>
      </w:pPr>
      <w:hyperlink r:id="rId12" w:tooltip="Myanmar" w:history="1">
        <w:r w:rsidR="00457F2F" w:rsidRPr="00457F2F">
          <w:rPr>
            <w:color w:val="FF0000"/>
          </w:rPr>
          <w:t>Myanmar</w:t>
        </w:r>
      </w:hyperlink>
      <w:r w:rsidR="00457F2F" w:rsidRPr="00457F2F">
        <w:rPr>
          <w:color w:val="FF0000"/>
        </w:rPr>
        <w:tab/>
      </w:r>
      <w:r w:rsidR="00457F2F" w:rsidRPr="008A47FD">
        <w:rPr>
          <w:color w:val="FF0000"/>
        </w:rPr>
        <w:t>38.410.000</w:t>
      </w:r>
      <w:r w:rsidR="00457F2F" w:rsidRPr="00457F2F">
        <w:rPr>
          <w:color w:val="FF0000"/>
        </w:rPr>
        <w:tab/>
      </w:r>
      <w:r w:rsidR="00457F2F" w:rsidRPr="008A47FD">
        <w:rPr>
          <w:color w:val="FF0000"/>
        </w:rPr>
        <w:t>87</w:t>
      </w:r>
      <w:proofErr w:type="gramStart"/>
      <w:r w:rsidR="00457F2F" w:rsidRPr="008A47FD">
        <w:rPr>
          <w:color w:val="FF0000"/>
        </w:rPr>
        <w:t>,90</w:t>
      </w:r>
      <w:proofErr w:type="gramEnd"/>
      <w:r w:rsidR="00457F2F" w:rsidRPr="008A47FD">
        <w:rPr>
          <w:color w:val="FF0000"/>
        </w:rPr>
        <w:t>%</w:t>
      </w:r>
      <w:r w:rsidR="00457F2F" w:rsidRPr="00457F2F">
        <w:rPr>
          <w:color w:val="FF0000"/>
        </w:rPr>
        <w:tab/>
      </w:r>
      <w:r w:rsidR="00457F2F" w:rsidRPr="008A47FD">
        <w:rPr>
          <w:color w:val="FF0000"/>
        </w:rPr>
        <w:t>7,3%</w:t>
      </w:r>
    </w:p>
    <w:p w:rsidR="00457F2F" w:rsidRPr="00457F2F" w:rsidRDefault="00FC2179" w:rsidP="00BA563C">
      <w:pPr>
        <w:tabs>
          <w:tab w:val="left" w:pos="2710"/>
          <w:tab w:val="left" w:pos="6280"/>
          <w:tab w:val="left" w:pos="9192"/>
        </w:tabs>
        <w:spacing w:before="0" w:after="0" w:line="240" w:lineRule="auto"/>
        <w:rPr>
          <w:color w:val="FF0000"/>
        </w:rPr>
      </w:pPr>
      <w:hyperlink r:id="rId13" w:tooltip="Sri Lanka" w:history="1">
        <w:r w:rsidR="00457F2F" w:rsidRPr="00457F2F">
          <w:rPr>
            <w:color w:val="FF0000"/>
          </w:rPr>
          <w:t>Sri Lanka</w:t>
        </w:r>
      </w:hyperlink>
      <w:r w:rsidR="00457F2F" w:rsidRPr="00457F2F">
        <w:rPr>
          <w:color w:val="FF0000"/>
        </w:rPr>
        <w:tab/>
      </w:r>
      <w:r w:rsidR="00457F2F" w:rsidRPr="008A47FD">
        <w:rPr>
          <w:color w:val="FF0000"/>
        </w:rPr>
        <w:t>14.450.000</w:t>
      </w:r>
      <w:r w:rsidR="00457F2F" w:rsidRPr="00457F2F">
        <w:rPr>
          <w:color w:val="FF0000"/>
        </w:rPr>
        <w:tab/>
      </w:r>
      <w:r w:rsidR="00457F2F" w:rsidRPr="008A47FD">
        <w:rPr>
          <w:color w:val="FF0000"/>
        </w:rPr>
        <w:t>69</w:t>
      </w:r>
      <w:proofErr w:type="gramStart"/>
      <w:r w:rsidR="00457F2F" w:rsidRPr="008A47FD">
        <w:rPr>
          <w:color w:val="FF0000"/>
        </w:rPr>
        <w:t>,3</w:t>
      </w:r>
      <w:proofErr w:type="gramEnd"/>
      <w:r w:rsidR="00457F2F" w:rsidRPr="008A47FD">
        <w:rPr>
          <w:color w:val="FF0000"/>
        </w:rPr>
        <w:t>%</w:t>
      </w:r>
      <w:r w:rsidR="00457F2F" w:rsidRPr="00457F2F">
        <w:rPr>
          <w:color w:val="FF0000"/>
        </w:rPr>
        <w:tab/>
      </w:r>
      <w:r w:rsidR="00457F2F" w:rsidRPr="008A47FD">
        <w:rPr>
          <w:color w:val="FF0000"/>
        </w:rPr>
        <w:t>2,8%</w:t>
      </w:r>
    </w:p>
    <w:p w:rsidR="00457F2F" w:rsidRPr="00457F2F" w:rsidRDefault="00FC2179" w:rsidP="00BA563C">
      <w:pPr>
        <w:tabs>
          <w:tab w:val="left" w:pos="2710"/>
          <w:tab w:val="left" w:pos="6280"/>
          <w:tab w:val="left" w:pos="9192"/>
        </w:tabs>
        <w:spacing w:before="0" w:after="0" w:line="240" w:lineRule="auto"/>
        <w:rPr>
          <w:color w:val="FF0000"/>
        </w:rPr>
      </w:pPr>
      <w:hyperlink r:id="rId14" w:tooltip="Việt Nam" w:history="1">
        <w:r w:rsidR="00457F2F" w:rsidRPr="00457F2F">
          <w:rPr>
            <w:color w:val="FF0000"/>
          </w:rPr>
          <w:t>Việt Nam</w:t>
        </w:r>
      </w:hyperlink>
      <w:r w:rsidR="00457F2F" w:rsidRPr="00457F2F">
        <w:rPr>
          <w:color w:val="FF0000"/>
        </w:rPr>
        <w:tab/>
      </w:r>
      <w:r w:rsidR="00457F2F" w:rsidRPr="008A47FD">
        <w:rPr>
          <w:color w:val="FF0000"/>
        </w:rPr>
        <w:t>14.380.000</w:t>
      </w:r>
      <w:r w:rsidR="00457F2F" w:rsidRPr="00457F2F">
        <w:rPr>
          <w:color w:val="FF0000"/>
        </w:rPr>
        <w:tab/>
      </w:r>
      <w:r w:rsidR="00457F2F" w:rsidRPr="008A47FD">
        <w:rPr>
          <w:color w:val="FF0000"/>
        </w:rPr>
        <w:t>16</w:t>
      </w:r>
      <w:proofErr w:type="gramStart"/>
      <w:r w:rsidR="00457F2F" w:rsidRPr="008A47FD">
        <w:rPr>
          <w:color w:val="FF0000"/>
        </w:rPr>
        <w:t>,4</w:t>
      </w:r>
      <w:proofErr w:type="gramEnd"/>
      <w:r w:rsidR="00457F2F" w:rsidRPr="008A47FD">
        <w:rPr>
          <w:color w:val="FF0000"/>
        </w:rPr>
        <w:t>%</w:t>
      </w:r>
      <w:r w:rsidR="00457F2F" w:rsidRPr="00457F2F">
        <w:rPr>
          <w:color w:val="FF0000"/>
        </w:rPr>
        <w:tab/>
      </w:r>
      <w:r w:rsidR="00457F2F" w:rsidRPr="008A47FD">
        <w:rPr>
          <w:color w:val="FF0000"/>
        </w:rPr>
        <w:t>2,7%</w:t>
      </w:r>
    </w:p>
    <w:p w:rsidR="00457F2F" w:rsidRPr="00457F2F" w:rsidRDefault="00FC2179" w:rsidP="00BA563C">
      <w:pPr>
        <w:tabs>
          <w:tab w:val="left" w:pos="2710"/>
          <w:tab w:val="left" w:pos="6280"/>
          <w:tab w:val="left" w:pos="9192"/>
        </w:tabs>
        <w:spacing w:before="0" w:after="0" w:line="240" w:lineRule="auto"/>
        <w:rPr>
          <w:color w:val="FF0000"/>
        </w:rPr>
      </w:pPr>
      <w:hyperlink r:id="rId15" w:tooltip="Campuchia" w:history="1">
        <w:r w:rsidR="00457F2F" w:rsidRPr="00457F2F">
          <w:rPr>
            <w:color w:val="FF0000"/>
          </w:rPr>
          <w:t>Campuchia</w:t>
        </w:r>
      </w:hyperlink>
      <w:r w:rsidR="00457F2F" w:rsidRPr="00457F2F">
        <w:rPr>
          <w:color w:val="FF0000"/>
        </w:rPr>
        <w:tab/>
      </w:r>
      <w:r w:rsidR="00457F2F" w:rsidRPr="008A47FD">
        <w:rPr>
          <w:color w:val="FF0000"/>
        </w:rPr>
        <w:t>13.690.000</w:t>
      </w:r>
      <w:r w:rsidR="00457F2F" w:rsidRPr="00457F2F">
        <w:rPr>
          <w:color w:val="FF0000"/>
        </w:rPr>
        <w:tab/>
      </w:r>
      <w:r w:rsidR="00457F2F" w:rsidRPr="008A47FD">
        <w:rPr>
          <w:color w:val="FF0000"/>
        </w:rPr>
        <w:t>96</w:t>
      </w:r>
      <w:proofErr w:type="gramStart"/>
      <w:r w:rsidR="00457F2F" w:rsidRPr="008A47FD">
        <w:rPr>
          <w:color w:val="FF0000"/>
        </w:rPr>
        <w:t>,9</w:t>
      </w:r>
      <w:proofErr w:type="gramEnd"/>
      <w:r w:rsidR="00457F2F" w:rsidRPr="008A47FD">
        <w:rPr>
          <w:color w:val="FF0000"/>
        </w:rPr>
        <w:t>%</w:t>
      </w:r>
      <w:r w:rsidR="00457F2F" w:rsidRPr="00457F2F">
        <w:rPr>
          <w:color w:val="FF0000"/>
        </w:rPr>
        <w:tab/>
      </w:r>
      <w:r w:rsidR="00457F2F" w:rsidRPr="008A47FD">
        <w:rPr>
          <w:color w:val="FF0000"/>
        </w:rPr>
        <w:t>2,9%</w:t>
      </w:r>
    </w:p>
    <w:p w:rsidR="00457F2F" w:rsidRPr="00457F2F" w:rsidRDefault="00FC2179" w:rsidP="00BA563C">
      <w:pPr>
        <w:tabs>
          <w:tab w:val="left" w:pos="2710"/>
          <w:tab w:val="left" w:pos="6280"/>
          <w:tab w:val="left" w:pos="9192"/>
        </w:tabs>
        <w:spacing w:before="0" w:after="0" w:line="240" w:lineRule="auto"/>
        <w:rPr>
          <w:color w:val="FF0000"/>
        </w:rPr>
      </w:pPr>
      <w:hyperlink r:id="rId16" w:tooltip="Hàn Quốc" w:history="1">
        <w:r w:rsidR="00457F2F" w:rsidRPr="00457F2F">
          <w:rPr>
            <w:color w:val="FF0000"/>
          </w:rPr>
          <w:t>Hàn Quốc</w:t>
        </w:r>
      </w:hyperlink>
      <w:r w:rsidR="00457F2F" w:rsidRPr="00457F2F">
        <w:rPr>
          <w:color w:val="FF0000"/>
        </w:rPr>
        <w:tab/>
      </w:r>
      <w:r w:rsidR="00457F2F" w:rsidRPr="008A47FD">
        <w:rPr>
          <w:color w:val="FF0000"/>
        </w:rPr>
        <w:t>11.050.000</w:t>
      </w:r>
      <w:r w:rsidR="00457F2F" w:rsidRPr="00457F2F">
        <w:rPr>
          <w:color w:val="FF0000"/>
        </w:rPr>
        <w:tab/>
      </w:r>
      <w:r w:rsidR="00457F2F" w:rsidRPr="008A47FD">
        <w:rPr>
          <w:color w:val="FF0000"/>
        </w:rPr>
        <w:t>22</w:t>
      </w:r>
      <w:proofErr w:type="gramStart"/>
      <w:r w:rsidR="00457F2F" w:rsidRPr="008A47FD">
        <w:rPr>
          <w:color w:val="FF0000"/>
        </w:rPr>
        <w:t>,9</w:t>
      </w:r>
      <w:proofErr w:type="gramEnd"/>
      <w:r w:rsidR="00457F2F" w:rsidRPr="008A47FD">
        <w:rPr>
          <w:color w:val="FF0000"/>
        </w:rPr>
        <w:t>%</w:t>
      </w:r>
      <w:r w:rsidR="00457F2F" w:rsidRPr="00457F2F">
        <w:rPr>
          <w:color w:val="FF0000"/>
        </w:rPr>
        <w:tab/>
      </w:r>
      <w:r w:rsidR="00457F2F" w:rsidRPr="008A47FD">
        <w:rPr>
          <w:color w:val="FF0000"/>
        </w:rPr>
        <w:t>2,1%</w:t>
      </w:r>
    </w:p>
    <w:p w:rsidR="00457F2F" w:rsidRPr="00457F2F" w:rsidRDefault="00FC2179" w:rsidP="00BA563C">
      <w:pPr>
        <w:tabs>
          <w:tab w:val="left" w:pos="2710"/>
          <w:tab w:val="left" w:pos="6280"/>
          <w:tab w:val="left" w:pos="9192"/>
        </w:tabs>
        <w:spacing w:before="0" w:after="0" w:line="240" w:lineRule="auto"/>
        <w:rPr>
          <w:color w:val="FF0000"/>
        </w:rPr>
      </w:pPr>
      <w:hyperlink r:id="rId17" w:tooltip="Ấn Độ" w:history="1">
        <w:r w:rsidR="00457F2F" w:rsidRPr="00457F2F">
          <w:rPr>
            <w:color w:val="FF0000"/>
          </w:rPr>
          <w:t>Ấn Độ</w:t>
        </w:r>
      </w:hyperlink>
      <w:r w:rsidR="00457F2F" w:rsidRPr="00457F2F">
        <w:rPr>
          <w:color w:val="FF0000"/>
        </w:rPr>
        <w:tab/>
      </w:r>
      <w:r w:rsidR="00457F2F" w:rsidRPr="008A47FD">
        <w:rPr>
          <w:color w:val="FF0000"/>
        </w:rPr>
        <w:t>9.250.000</w:t>
      </w:r>
      <w:r w:rsidR="00457F2F" w:rsidRPr="00457F2F">
        <w:rPr>
          <w:color w:val="FF0000"/>
        </w:rPr>
        <w:tab/>
      </w:r>
      <w:r w:rsidR="00457F2F" w:rsidRPr="008A47FD">
        <w:rPr>
          <w:color w:val="FF0000"/>
        </w:rPr>
        <w:t>0</w:t>
      </w:r>
      <w:proofErr w:type="gramStart"/>
      <w:r w:rsidR="00457F2F" w:rsidRPr="008A47FD">
        <w:rPr>
          <w:color w:val="FF0000"/>
        </w:rPr>
        <w:t>,8</w:t>
      </w:r>
      <w:proofErr w:type="gramEnd"/>
      <w:r w:rsidR="00457F2F" w:rsidRPr="008A47FD">
        <w:rPr>
          <w:color w:val="FF0000"/>
        </w:rPr>
        <w:t>%</w:t>
      </w:r>
      <w:r w:rsidR="00457F2F" w:rsidRPr="00457F2F">
        <w:rPr>
          <w:color w:val="FF0000"/>
        </w:rPr>
        <w:tab/>
      </w:r>
      <w:r w:rsidR="00457F2F" w:rsidRPr="008A47FD">
        <w:rPr>
          <w:color w:val="FF0000"/>
        </w:rPr>
        <w:t>1,8%</w:t>
      </w:r>
    </w:p>
    <w:p w:rsidR="00457F2F" w:rsidRPr="00457F2F" w:rsidRDefault="00FC2179" w:rsidP="00BA563C">
      <w:pPr>
        <w:tabs>
          <w:tab w:val="left" w:pos="2710"/>
          <w:tab w:val="left" w:pos="6280"/>
          <w:tab w:val="left" w:pos="9192"/>
        </w:tabs>
        <w:spacing w:before="0" w:after="0" w:line="240" w:lineRule="auto"/>
        <w:rPr>
          <w:color w:val="FF0000"/>
        </w:rPr>
      </w:pPr>
      <w:hyperlink r:id="rId18" w:tooltip="Malaysia" w:history="1">
        <w:r w:rsidR="00457F2F" w:rsidRPr="00457F2F">
          <w:rPr>
            <w:color w:val="FF0000"/>
          </w:rPr>
          <w:t>Malaysia</w:t>
        </w:r>
      </w:hyperlink>
      <w:r w:rsidR="00457F2F" w:rsidRPr="00457F2F">
        <w:rPr>
          <w:color w:val="FF0000"/>
        </w:rPr>
        <w:tab/>
      </w:r>
      <w:r w:rsidR="00457F2F" w:rsidRPr="008A47FD">
        <w:rPr>
          <w:color w:val="FF0000"/>
        </w:rPr>
        <w:t>5.010.000</w:t>
      </w:r>
      <w:r w:rsidR="00457F2F" w:rsidRPr="00457F2F">
        <w:rPr>
          <w:color w:val="FF0000"/>
        </w:rPr>
        <w:tab/>
      </w:r>
      <w:r w:rsidR="00457F2F" w:rsidRPr="008A47FD">
        <w:rPr>
          <w:color w:val="FF0000"/>
        </w:rPr>
        <w:t>17</w:t>
      </w:r>
      <w:proofErr w:type="gramStart"/>
      <w:r w:rsidR="00457F2F" w:rsidRPr="008A47FD">
        <w:rPr>
          <w:color w:val="FF0000"/>
        </w:rPr>
        <w:t>,7</w:t>
      </w:r>
      <w:proofErr w:type="gramEnd"/>
      <w:r w:rsidR="00457F2F" w:rsidRPr="008A47FD">
        <w:rPr>
          <w:color w:val="FF0000"/>
        </w:rPr>
        <w:t>%</w:t>
      </w:r>
      <w:r w:rsidR="00457F2F" w:rsidRPr="00457F2F">
        <w:rPr>
          <w:color w:val="FF0000"/>
        </w:rPr>
        <w:tab/>
      </w:r>
      <w:r w:rsidR="00457F2F" w:rsidRPr="008A47FD">
        <w:rPr>
          <w:color w:val="FF0000"/>
        </w:rPr>
        <w:t>1%</w:t>
      </w:r>
    </w:p>
    <w:p w:rsidR="00457F2F" w:rsidRPr="00457F2F" w:rsidRDefault="00457F2F" w:rsidP="00BA563C">
      <w:pPr>
        <w:tabs>
          <w:tab w:val="left" w:pos="2710"/>
          <w:tab w:val="left" w:pos="6280"/>
          <w:tab w:val="left" w:pos="9192"/>
        </w:tabs>
        <w:spacing w:before="0" w:after="0" w:line="240" w:lineRule="auto"/>
        <w:rPr>
          <w:b/>
          <w:bCs/>
          <w:color w:val="FF0000"/>
        </w:rPr>
      </w:pPr>
      <w:r w:rsidRPr="008A47FD">
        <w:rPr>
          <w:b/>
          <w:bCs/>
          <w:color w:val="FF0000"/>
        </w:rPr>
        <w:t>Tổng cho 10 nước trên</w:t>
      </w:r>
      <w:r w:rsidRPr="00457F2F">
        <w:rPr>
          <w:b/>
          <w:bCs/>
          <w:color w:val="FF0000"/>
        </w:rPr>
        <w:tab/>
      </w:r>
      <w:r w:rsidRPr="008A47FD">
        <w:rPr>
          <w:b/>
          <w:bCs/>
          <w:color w:val="FF0000"/>
        </w:rPr>
        <w:t>499.465.520</w:t>
      </w:r>
      <w:r w:rsidRPr="00457F2F">
        <w:rPr>
          <w:b/>
          <w:bCs/>
          <w:color w:val="FF0000"/>
        </w:rPr>
        <w:tab/>
      </w:r>
      <w:r w:rsidRPr="008A47FD">
        <w:rPr>
          <w:b/>
          <w:bCs/>
          <w:color w:val="FF0000"/>
        </w:rPr>
        <w:t>18</w:t>
      </w:r>
      <w:proofErr w:type="gramStart"/>
      <w:r w:rsidRPr="008A47FD">
        <w:rPr>
          <w:b/>
          <w:bCs/>
          <w:color w:val="FF0000"/>
        </w:rPr>
        <w:t>,1</w:t>
      </w:r>
      <w:proofErr w:type="gramEnd"/>
      <w:r w:rsidRPr="008A47FD">
        <w:rPr>
          <w:b/>
          <w:bCs/>
          <w:color w:val="FF0000"/>
        </w:rPr>
        <w:t>%</w:t>
      </w:r>
      <w:r w:rsidRPr="00457F2F">
        <w:rPr>
          <w:b/>
          <w:bCs/>
          <w:color w:val="FF0000"/>
        </w:rPr>
        <w:tab/>
      </w:r>
      <w:r w:rsidRPr="008A47FD">
        <w:rPr>
          <w:b/>
          <w:bCs/>
          <w:color w:val="FF0000"/>
        </w:rPr>
        <w:t>94,9%</w:t>
      </w:r>
    </w:p>
    <w:p w:rsidR="00457F2F" w:rsidRPr="00457F2F" w:rsidRDefault="00457F2F" w:rsidP="00BA563C">
      <w:pPr>
        <w:tabs>
          <w:tab w:val="left" w:pos="2710"/>
          <w:tab w:val="left" w:pos="6280"/>
          <w:tab w:val="left" w:pos="9192"/>
        </w:tabs>
        <w:spacing w:before="0" w:after="0" w:line="240" w:lineRule="auto"/>
        <w:rPr>
          <w:b/>
          <w:bCs/>
          <w:color w:val="FF0000"/>
        </w:rPr>
      </w:pPr>
      <w:r w:rsidRPr="008A47FD">
        <w:rPr>
          <w:b/>
          <w:bCs/>
          <w:color w:val="FF0000"/>
        </w:rPr>
        <w:t>Tổng cho cho nước còn lại</w:t>
      </w:r>
      <w:r w:rsidRPr="00457F2F">
        <w:rPr>
          <w:b/>
          <w:bCs/>
          <w:color w:val="FF0000"/>
        </w:rPr>
        <w:tab/>
      </w:r>
      <w:r w:rsidRPr="008A47FD">
        <w:rPr>
          <w:b/>
          <w:bCs/>
          <w:color w:val="FF0000"/>
        </w:rPr>
        <w:t>26.920.000</w:t>
      </w:r>
      <w:r w:rsidRPr="00457F2F">
        <w:rPr>
          <w:b/>
          <w:bCs/>
          <w:color w:val="FF0000"/>
        </w:rPr>
        <w:tab/>
      </w:r>
      <w:r w:rsidRPr="008A47FD">
        <w:rPr>
          <w:b/>
          <w:bCs/>
          <w:color w:val="FF0000"/>
        </w:rPr>
        <w:t>0</w:t>
      </w:r>
      <w:proofErr w:type="gramStart"/>
      <w:r w:rsidRPr="008A47FD">
        <w:rPr>
          <w:b/>
          <w:bCs/>
          <w:color w:val="FF0000"/>
        </w:rPr>
        <w:t>,7</w:t>
      </w:r>
      <w:proofErr w:type="gramEnd"/>
      <w:r w:rsidRPr="008A47FD">
        <w:rPr>
          <w:b/>
          <w:bCs/>
          <w:color w:val="FF0000"/>
        </w:rPr>
        <w:t>%</w:t>
      </w:r>
      <w:r w:rsidRPr="00457F2F">
        <w:rPr>
          <w:b/>
          <w:bCs/>
          <w:color w:val="FF0000"/>
        </w:rPr>
        <w:tab/>
      </w:r>
      <w:r w:rsidRPr="008A47FD">
        <w:rPr>
          <w:b/>
          <w:bCs/>
          <w:color w:val="FF0000"/>
        </w:rPr>
        <w:t>5,1%</w:t>
      </w:r>
    </w:p>
    <w:p w:rsidR="00457F2F" w:rsidRPr="00457F2F" w:rsidRDefault="00457F2F" w:rsidP="00BA563C">
      <w:pPr>
        <w:tabs>
          <w:tab w:val="left" w:pos="2710"/>
          <w:tab w:val="left" w:pos="6280"/>
          <w:tab w:val="left" w:pos="9192"/>
        </w:tabs>
        <w:spacing w:before="0" w:after="0" w:line="240" w:lineRule="auto"/>
        <w:rPr>
          <w:b/>
          <w:bCs/>
          <w:color w:val="FF0000"/>
        </w:rPr>
      </w:pPr>
      <w:r w:rsidRPr="008A47FD">
        <w:rPr>
          <w:b/>
          <w:bCs/>
          <w:color w:val="FF0000"/>
        </w:rPr>
        <w:t>Tổng cộng</w:t>
      </w:r>
      <w:r w:rsidRPr="00457F2F">
        <w:rPr>
          <w:b/>
          <w:bCs/>
          <w:color w:val="FF0000"/>
        </w:rPr>
        <w:tab/>
      </w:r>
      <w:r w:rsidRPr="008A47FD">
        <w:rPr>
          <w:b/>
          <w:bCs/>
          <w:color w:val="FF0000"/>
        </w:rPr>
        <w:t>526.373.000</w:t>
      </w:r>
      <w:r w:rsidRPr="00457F2F">
        <w:rPr>
          <w:b/>
          <w:bCs/>
          <w:color w:val="FF0000"/>
        </w:rPr>
        <w:tab/>
      </w:r>
      <w:r w:rsidRPr="008A47FD">
        <w:rPr>
          <w:b/>
          <w:bCs/>
          <w:color w:val="FF0000"/>
        </w:rPr>
        <w:t>7</w:t>
      </w:r>
      <w:proofErr w:type="gramStart"/>
      <w:r w:rsidRPr="008A47FD">
        <w:rPr>
          <w:b/>
          <w:bCs/>
          <w:color w:val="FF0000"/>
        </w:rPr>
        <w:t>,3</w:t>
      </w:r>
      <w:proofErr w:type="gramEnd"/>
      <w:r w:rsidRPr="008A47FD">
        <w:rPr>
          <w:b/>
          <w:bCs/>
          <w:color w:val="FF0000"/>
        </w:rPr>
        <w:t>%</w:t>
      </w:r>
      <w:r w:rsidRPr="00457F2F">
        <w:rPr>
          <w:b/>
          <w:bCs/>
          <w:color w:val="FF0000"/>
        </w:rPr>
        <w:tab/>
      </w:r>
      <w:r w:rsidRPr="008A47FD">
        <w:rPr>
          <w:b/>
          <w:bCs/>
          <w:color w:val="FF0000"/>
        </w:rPr>
        <w:t>100%</w:t>
      </w:r>
    </w:p>
    <w:p w:rsidR="00473C83" w:rsidRPr="00457F2F" w:rsidRDefault="00473C83" w:rsidP="00BA563C">
      <w:pPr>
        <w:pStyle w:val="doan"/>
        <w:spacing w:before="0" w:after="0" w:line="240" w:lineRule="auto"/>
        <w:rPr>
          <w:highlight w:val="yellow"/>
        </w:rPr>
      </w:pPr>
      <w:bookmarkStart w:id="14" w:name="_Toc497939517"/>
      <w:proofErr w:type="gramStart"/>
      <w:r w:rsidRPr="00457F2F">
        <w:rPr>
          <w:highlight w:val="yellow"/>
        </w:rPr>
        <w:t>Ảnh hưởng của Phật giáo tới thế hệ trẻ.</w:t>
      </w:r>
      <w:bookmarkEnd w:id="14"/>
      <w:proofErr w:type="gramEnd"/>
    </w:p>
    <w:p w:rsidR="0038128E" w:rsidRDefault="00D667E6" w:rsidP="00BA563C">
      <w:pPr>
        <w:pStyle w:val="doan"/>
        <w:spacing w:before="0" w:after="0" w:line="240" w:lineRule="auto"/>
      </w:pPr>
      <w:proofErr w:type="gramStart"/>
      <w:r>
        <w:t>Hiện nay,</w:t>
      </w:r>
      <w:r w:rsidR="00473C83" w:rsidRPr="00155F48">
        <w:t xml:space="preserve"> ở nước ta</w:t>
      </w:r>
      <w:r>
        <w:t>,</w:t>
      </w:r>
      <w:r w:rsidR="00473C83" w:rsidRPr="00155F48">
        <w:t xml:space="preserve"> Phật giáo không còn ở vị trí chính thống</w:t>
      </w:r>
      <w:r>
        <w:t>.</w:t>
      </w:r>
      <w:proofErr w:type="gramEnd"/>
      <w:r w:rsidR="00473C83" w:rsidRPr="00155F48">
        <w:t xml:space="preserve"> </w:t>
      </w:r>
      <w:proofErr w:type="gramStart"/>
      <w:r>
        <w:t xml:space="preserve">Ở </w:t>
      </w:r>
      <w:r w:rsidR="00473C83" w:rsidRPr="00155F48">
        <w:t>các cấp học phổ thông không có chương trình giảng dạy lịch sử, triết lý, đạo đức Phật giáo một cách hệ thống.</w:t>
      </w:r>
      <w:proofErr w:type="gramEnd"/>
      <w:r w:rsidR="00473C83" w:rsidRPr="00155F48">
        <w:t xml:space="preserve"> </w:t>
      </w:r>
      <w:proofErr w:type="gramStart"/>
      <w:r w:rsidR="00473C83" w:rsidRPr="00155F48">
        <w:t>Số gia đình Phật tử cũng không còn đông như trước đây.</w:t>
      </w:r>
      <w:proofErr w:type="gramEnd"/>
      <w:r w:rsidR="00473C83" w:rsidRPr="00155F48">
        <w:t xml:space="preserve"> </w:t>
      </w:r>
      <w:proofErr w:type="gramStart"/>
      <w:r w:rsidR="00473C83" w:rsidRPr="00155F48">
        <w:t xml:space="preserve">Sinh viên các trường Đại học chỉ nhận được rất ít kiến thức sơ bộ </w:t>
      </w:r>
      <w:r>
        <w:t>về Phật giáo thông qua bộ môn “L</w:t>
      </w:r>
      <w:r w:rsidR="00473C83" w:rsidRPr="00155F48">
        <w:t>ịch sử triết học Phương Đông”, trừ những khoa chuyên ngành Triết học.</w:t>
      </w:r>
      <w:proofErr w:type="gramEnd"/>
      <w:r w:rsidR="00473C83" w:rsidRPr="00155F48">
        <w:t xml:space="preserve"> Vì thế phần lớn những</w:t>
      </w:r>
      <w:r>
        <w:t xml:space="preserve"> </w:t>
      </w:r>
      <w:r w:rsidR="00473C83" w:rsidRPr="00155F48">
        <w:t xml:space="preserve">hiểu biết của chúng ta về Phật giáo trước hết là chịu ảnh hưởng tự nhiên của gia đình, </w:t>
      </w:r>
      <w:r>
        <w:t>t</w:t>
      </w:r>
      <w:r w:rsidR="00473C83" w:rsidRPr="00155F48">
        <w:t>ừ bạn bè, thầy cô và những mối quan hệ xã hội khác.</w:t>
      </w:r>
    </w:p>
    <w:p w:rsidR="000819C5" w:rsidRDefault="00473C83" w:rsidP="00BA563C">
      <w:pPr>
        <w:pStyle w:val="doan"/>
        <w:spacing w:before="0" w:after="0" w:line="240" w:lineRule="auto"/>
      </w:pPr>
      <w:r w:rsidRPr="00155F48">
        <w:lastRenderedPageBreak/>
        <w:t xml:space="preserve">Đấy là những tư tưởng tiến bộ của chủ nghĩa Mác – Lê </w:t>
      </w:r>
      <w:proofErr w:type="gramStart"/>
      <w:r w:rsidRPr="00155F48">
        <w:t>nin</w:t>
      </w:r>
      <w:proofErr w:type="gramEnd"/>
      <w:r w:rsidRPr="00155F48">
        <w:t xml:space="preserve">. </w:t>
      </w:r>
      <w:proofErr w:type="gramStart"/>
      <w:r w:rsidRPr="00155F48">
        <w:t>Nó phù hợp với xu thế phát triển của thời đại, của xã hội.</w:t>
      </w:r>
      <w:proofErr w:type="gramEnd"/>
      <w:r w:rsidRPr="00155F48">
        <w:t xml:space="preserve"> Do đó, nó nhanh chóng được thanh niên ủng hộ, tiếp </w:t>
      </w:r>
      <w:proofErr w:type="gramStart"/>
      <w:r w:rsidRPr="00155F48">
        <w:t>thu</w:t>
      </w:r>
      <w:proofErr w:type="gramEnd"/>
      <w:r w:rsidRPr="00155F48">
        <w:t>. Do có một số quan điểm ngược lại nên tất yếu Phật giáo không còn giữ một vai trò như trước đây nữa.</w:t>
      </w:r>
    </w:p>
    <w:p w:rsidR="000819C5" w:rsidRDefault="00473C83" w:rsidP="00BA563C">
      <w:pPr>
        <w:pStyle w:val="doan"/>
        <w:spacing w:before="0" w:after="0" w:line="240" w:lineRule="auto"/>
      </w:pPr>
      <w:proofErr w:type="gramStart"/>
      <w:r w:rsidRPr="00155F48">
        <w:t>Mặt khác, với sự phát triển mạnh mẽ của khoa học công nghệ, mọi lĩnh vực trong đời sống</w:t>
      </w:r>
      <w:r w:rsidR="00155F48" w:rsidRPr="00155F48">
        <w:t xml:space="preserve"> con người đều có bước nhảy </w:t>
      </w:r>
      <w:r w:rsidRPr="00155F48">
        <w:t>vọt.</w:t>
      </w:r>
      <w:proofErr w:type="gramEnd"/>
      <w:r w:rsidRPr="00155F48">
        <w:t xml:space="preserve"> </w:t>
      </w:r>
      <w:proofErr w:type="gramStart"/>
      <w:r w:rsidRPr="00155F48">
        <w:t>Xu thế toàn cầu hoá thể hiện ngày càng rõ nét.</w:t>
      </w:r>
      <w:proofErr w:type="gramEnd"/>
      <w:r w:rsidRPr="00155F48">
        <w:t xml:space="preserve"> </w:t>
      </w:r>
      <w:proofErr w:type="gramStart"/>
      <w:r w:rsidR="00787510">
        <w:t xml:space="preserve">Trong bối cảnh đó, </w:t>
      </w:r>
      <w:r w:rsidRPr="00155F48">
        <w:t>con người phải hết sức năng động, nhanh nhạy nắm bắt vấn đề trong cuộc sống.</w:t>
      </w:r>
      <w:proofErr w:type="gramEnd"/>
      <w:r w:rsidRPr="00155F48">
        <w:t xml:space="preserve"> </w:t>
      </w:r>
    </w:p>
    <w:p w:rsidR="00473C83" w:rsidRPr="00155F48" w:rsidRDefault="00473C83" w:rsidP="00BA563C">
      <w:pPr>
        <w:pStyle w:val="doan"/>
        <w:spacing w:before="0" w:after="0" w:line="240" w:lineRule="auto"/>
      </w:pPr>
      <w:bookmarkStart w:id="15" w:name="_Toc497939518"/>
      <w:r w:rsidRPr="00457F2F">
        <w:rPr>
          <w:highlight w:val="yellow"/>
        </w:rPr>
        <w:t>KẾT LUẬN</w:t>
      </w:r>
      <w:bookmarkEnd w:id="15"/>
    </w:p>
    <w:p w:rsidR="00473C83" w:rsidRPr="00155F48" w:rsidRDefault="00473C83" w:rsidP="00BA563C">
      <w:pPr>
        <w:pStyle w:val="doan"/>
        <w:spacing w:before="0" w:after="0" w:line="240" w:lineRule="auto"/>
      </w:pPr>
      <w:proofErr w:type="gramStart"/>
      <w:r w:rsidRPr="00155F48">
        <w:t>Qua việc nghiên cứu đề tài này</w:t>
      </w:r>
      <w:r w:rsidR="00885203">
        <w:t>,</w:t>
      </w:r>
      <w:r w:rsidRPr="00155F48">
        <w:t xml:space="preserve"> chúng ta phần nào hiểu thêm được nguồn gốc ra đời của Phật giáo, hệ tư tưởng của Phật giáo và ảnh hưởng của nó đến xã hội và người dân ta, đồng thời hiểu thêm về lịch sử nước ta.</w:t>
      </w:r>
      <w:proofErr w:type="gramEnd"/>
      <w:r w:rsidRPr="00155F48">
        <w:t xml:space="preserve"> Đặc biệt</w:t>
      </w:r>
      <w:r w:rsidR="00885203">
        <w:t>,</w:t>
      </w:r>
      <w:r w:rsidRPr="00155F48">
        <w:t xml:space="preserve"> đề tài này cho chúng ta thấy rõ vấn đề có ý nghĩa quan trọng, đó là vấn đề xây dựng hình thành nhân cách và tư duy con người Việt Nam trong tương lai với sự hỗ trợ của những giá trị đạo đức nhân văn của Phật giáo, cũng như một số tư tưởng tôn giáo khác.</w:t>
      </w:r>
    </w:p>
    <w:p w:rsidR="00473C83" w:rsidRPr="00155F48" w:rsidRDefault="00473C83" w:rsidP="00BA563C">
      <w:pPr>
        <w:pStyle w:val="doan"/>
        <w:spacing w:before="0" w:after="0" w:line="240" w:lineRule="auto"/>
      </w:pPr>
      <w:proofErr w:type="gramStart"/>
      <w:r w:rsidRPr="00155F48">
        <w:t>Dù còn những khuyết điểm, hạn chế song chúng ta không thể phủ nhận những giá trị đạo đức to lớn mà Phật giáo đã mang lại.</w:t>
      </w:r>
      <w:proofErr w:type="gramEnd"/>
      <w:r w:rsidRPr="00155F48">
        <w:t xml:space="preserve"> Đặc trưng hướng nội của Phật giáo giúp con người tự suy ngẫm về bản thân, cân nhắc các hành động của mình để không gây ra đau khổ bất hạnh cho người khác. Nó giúp con người sống thân ái, yêu thương nhau, xã hội yên bình. </w:t>
      </w:r>
    </w:p>
    <w:p w:rsidR="0044275D" w:rsidRDefault="00473C83" w:rsidP="00BA563C">
      <w:pPr>
        <w:pStyle w:val="doan"/>
        <w:spacing w:before="0" w:after="0" w:line="240" w:lineRule="auto"/>
      </w:pPr>
      <w:proofErr w:type="gramStart"/>
      <w:r w:rsidRPr="00155F48">
        <w:t>Như vậy</w:t>
      </w:r>
      <w:r w:rsidR="00885203">
        <w:t>,</w:t>
      </w:r>
      <w:r w:rsidRPr="00155F48">
        <w:t xml:space="preserve"> trong cả quá khứ, hiện tại và tương lai, Phật giáo luôn luôn tồn tại và gắn liền với cuộc sống của con người Việt Nam.</w:t>
      </w:r>
      <w:proofErr w:type="gramEnd"/>
      <w:r w:rsidRPr="00155F48">
        <w:t xml:space="preserve"> </w:t>
      </w:r>
    </w:p>
    <w:p w:rsidR="00473C83" w:rsidRPr="001C5EAB" w:rsidRDefault="00473C83" w:rsidP="00BA563C">
      <w:pPr>
        <w:pStyle w:val="doan"/>
        <w:spacing w:before="0" w:after="0" w:line="240" w:lineRule="auto"/>
      </w:pPr>
      <w:bookmarkStart w:id="16" w:name="_Toc497939519"/>
      <w:r w:rsidRPr="00457F2F">
        <w:rPr>
          <w:highlight w:val="yellow"/>
        </w:rPr>
        <w:t>TÀI LIỆU THAM KHẢO</w:t>
      </w:r>
      <w:bookmarkEnd w:id="16"/>
    </w:p>
    <w:p w:rsidR="00473C83" w:rsidRPr="00155F48" w:rsidRDefault="0044275D" w:rsidP="00BA563C">
      <w:pPr>
        <w:spacing w:before="0" w:after="0" w:line="240" w:lineRule="auto"/>
        <w:jc w:val="both"/>
        <w:rPr>
          <w:sz w:val="26"/>
          <w:szCs w:val="26"/>
        </w:rPr>
      </w:pPr>
      <w:r>
        <w:rPr>
          <w:sz w:val="26"/>
          <w:szCs w:val="26"/>
        </w:rPr>
        <w:t>[</w:t>
      </w:r>
      <w:r w:rsidR="00473C83" w:rsidRPr="00155F48">
        <w:rPr>
          <w:sz w:val="26"/>
          <w:szCs w:val="26"/>
        </w:rPr>
        <w:t>1</w:t>
      </w:r>
      <w:proofErr w:type="gramStart"/>
      <w:r>
        <w:rPr>
          <w:sz w:val="26"/>
          <w:szCs w:val="26"/>
        </w:rPr>
        <w:t xml:space="preserve">] </w:t>
      </w:r>
      <w:r w:rsidR="00473C83" w:rsidRPr="00155F48">
        <w:rPr>
          <w:sz w:val="26"/>
          <w:szCs w:val="26"/>
        </w:rPr>
        <w:t xml:space="preserve"> Nguyễn</w:t>
      </w:r>
      <w:proofErr w:type="gramEnd"/>
      <w:r w:rsidR="00473C83" w:rsidRPr="00155F48">
        <w:rPr>
          <w:sz w:val="26"/>
          <w:szCs w:val="26"/>
        </w:rPr>
        <w:t xml:space="preserve"> Duy Cần</w:t>
      </w:r>
      <w:r>
        <w:rPr>
          <w:sz w:val="26"/>
          <w:szCs w:val="26"/>
        </w:rPr>
        <w:t>,</w:t>
      </w:r>
      <w:r w:rsidR="00473C83" w:rsidRPr="00155F48">
        <w:rPr>
          <w:sz w:val="26"/>
          <w:szCs w:val="26"/>
        </w:rPr>
        <w:t xml:space="preserve"> </w:t>
      </w:r>
      <w:r>
        <w:rPr>
          <w:sz w:val="26"/>
          <w:szCs w:val="26"/>
        </w:rPr>
        <w:t>“</w:t>
      </w:r>
      <w:r w:rsidR="00473C83" w:rsidRPr="0044275D">
        <w:rPr>
          <w:i/>
          <w:sz w:val="26"/>
          <w:szCs w:val="26"/>
        </w:rPr>
        <w:t>Tinh hoa Phật giáo</w:t>
      </w:r>
      <w:r>
        <w:rPr>
          <w:i/>
          <w:sz w:val="26"/>
          <w:szCs w:val="26"/>
        </w:rPr>
        <w:t>”</w:t>
      </w:r>
      <w:r>
        <w:rPr>
          <w:sz w:val="26"/>
          <w:szCs w:val="26"/>
        </w:rPr>
        <w:t>,</w:t>
      </w:r>
      <w:r w:rsidR="00473C83" w:rsidRPr="00155F48">
        <w:rPr>
          <w:sz w:val="26"/>
          <w:szCs w:val="26"/>
        </w:rPr>
        <w:t xml:space="preserve"> NXB thành phố HCM</w:t>
      </w:r>
      <w:r>
        <w:rPr>
          <w:sz w:val="26"/>
          <w:szCs w:val="26"/>
        </w:rPr>
        <w:t xml:space="preserve">, </w:t>
      </w:r>
      <w:r w:rsidR="00473C83" w:rsidRPr="00155F48">
        <w:rPr>
          <w:sz w:val="26"/>
          <w:szCs w:val="26"/>
        </w:rPr>
        <w:t>1997</w:t>
      </w:r>
    </w:p>
    <w:p w:rsidR="00473C83" w:rsidRPr="00155F48" w:rsidRDefault="0044275D" w:rsidP="00BA563C">
      <w:pPr>
        <w:spacing w:before="0" w:after="0" w:line="240" w:lineRule="auto"/>
        <w:jc w:val="both"/>
        <w:rPr>
          <w:sz w:val="26"/>
          <w:szCs w:val="26"/>
        </w:rPr>
      </w:pPr>
      <w:r>
        <w:rPr>
          <w:sz w:val="26"/>
          <w:szCs w:val="26"/>
        </w:rPr>
        <w:t>[</w:t>
      </w:r>
      <w:r w:rsidR="001C5EAB">
        <w:rPr>
          <w:sz w:val="26"/>
          <w:szCs w:val="26"/>
        </w:rPr>
        <w:t>2</w:t>
      </w:r>
      <w:proofErr w:type="gramStart"/>
      <w:r>
        <w:rPr>
          <w:sz w:val="26"/>
          <w:szCs w:val="26"/>
        </w:rPr>
        <w:t xml:space="preserve">] </w:t>
      </w:r>
      <w:r w:rsidR="00473C83" w:rsidRPr="00155F48">
        <w:rPr>
          <w:sz w:val="26"/>
          <w:szCs w:val="26"/>
        </w:rPr>
        <w:t xml:space="preserve"> PGS</w:t>
      </w:r>
      <w:proofErr w:type="gramEnd"/>
      <w:r w:rsidR="00473C83" w:rsidRPr="00155F48">
        <w:rPr>
          <w:sz w:val="26"/>
          <w:szCs w:val="26"/>
        </w:rPr>
        <w:t xml:space="preserve"> Nguyễn Tài Thư</w:t>
      </w:r>
      <w:r>
        <w:rPr>
          <w:sz w:val="26"/>
          <w:szCs w:val="26"/>
        </w:rPr>
        <w:t>,</w:t>
      </w:r>
      <w:r w:rsidR="00473C83" w:rsidRPr="00155F48">
        <w:rPr>
          <w:sz w:val="26"/>
          <w:szCs w:val="26"/>
        </w:rPr>
        <w:t xml:space="preserve"> </w:t>
      </w:r>
      <w:r>
        <w:rPr>
          <w:sz w:val="26"/>
          <w:szCs w:val="26"/>
        </w:rPr>
        <w:t>“</w:t>
      </w:r>
      <w:r w:rsidR="00473C83" w:rsidRPr="0044275D">
        <w:rPr>
          <w:i/>
          <w:sz w:val="26"/>
          <w:szCs w:val="26"/>
        </w:rPr>
        <w:t xml:space="preserve">Ảnh hưởng của các hệ tư tưởng và tôn giáo đối với con </w:t>
      </w:r>
      <w:r>
        <w:rPr>
          <w:i/>
          <w:sz w:val="26"/>
          <w:szCs w:val="26"/>
        </w:rPr>
        <w:t xml:space="preserve">      </w:t>
      </w:r>
      <w:r w:rsidR="00473C83" w:rsidRPr="0044275D">
        <w:rPr>
          <w:i/>
          <w:sz w:val="26"/>
          <w:szCs w:val="26"/>
        </w:rPr>
        <w:t>người Việt Nam hiện nay</w:t>
      </w:r>
      <w:r>
        <w:rPr>
          <w:i/>
          <w:sz w:val="26"/>
          <w:szCs w:val="26"/>
        </w:rPr>
        <w:t>”</w:t>
      </w:r>
      <w:r>
        <w:rPr>
          <w:sz w:val="26"/>
          <w:szCs w:val="26"/>
        </w:rPr>
        <w:t>,</w:t>
      </w:r>
      <w:r w:rsidR="00473C83" w:rsidRPr="00155F48">
        <w:rPr>
          <w:sz w:val="26"/>
          <w:szCs w:val="26"/>
        </w:rPr>
        <w:t xml:space="preserve"> Nhà xuất bản chính trị quốc gia</w:t>
      </w:r>
      <w:r>
        <w:rPr>
          <w:sz w:val="26"/>
          <w:szCs w:val="26"/>
        </w:rPr>
        <w:t xml:space="preserve">, </w:t>
      </w:r>
      <w:r w:rsidR="00473C83" w:rsidRPr="00155F48">
        <w:rPr>
          <w:sz w:val="26"/>
          <w:szCs w:val="26"/>
        </w:rPr>
        <w:t>1997</w:t>
      </w:r>
    </w:p>
    <w:p w:rsidR="00473C83" w:rsidRPr="00155F48" w:rsidRDefault="0044275D" w:rsidP="00BA563C">
      <w:pPr>
        <w:spacing w:before="0" w:after="0" w:line="240" w:lineRule="auto"/>
        <w:jc w:val="both"/>
        <w:rPr>
          <w:sz w:val="26"/>
          <w:szCs w:val="26"/>
        </w:rPr>
      </w:pPr>
      <w:r>
        <w:rPr>
          <w:sz w:val="26"/>
          <w:szCs w:val="26"/>
        </w:rPr>
        <w:t>[3</w:t>
      </w:r>
      <w:proofErr w:type="gramStart"/>
      <w:r>
        <w:rPr>
          <w:sz w:val="26"/>
          <w:szCs w:val="26"/>
        </w:rPr>
        <w:t xml:space="preserve">]  </w:t>
      </w:r>
      <w:r w:rsidRPr="0044275D">
        <w:rPr>
          <w:i/>
          <w:sz w:val="26"/>
          <w:szCs w:val="26"/>
        </w:rPr>
        <w:t>“</w:t>
      </w:r>
      <w:proofErr w:type="gramEnd"/>
      <w:r w:rsidR="00473C83" w:rsidRPr="0044275D">
        <w:rPr>
          <w:i/>
          <w:sz w:val="26"/>
          <w:szCs w:val="26"/>
        </w:rPr>
        <w:t>Lịch sử Phật giáo Việt Nam tập 1</w:t>
      </w:r>
      <w:r w:rsidRPr="0044275D">
        <w:rPr>
          <w:i/>
          <w:sz w:val="26"/>
          <w:szCs w:val="26"/>
        </w:rPr>
        <w:t>”</w:t>
      </w:r>
      <w:r>
        <w:rPr>
          <w:i/>
          <w:sz w:val="26"/>
          <w:szCs w:val="26"/>
        </w:rPr>
        <w:t>,</w:t>
      </w:r>
      <w:r w:rsidR="00473C83" w:rsidRPr="00155F48">
        <w:rPr>
          <w:sz w:val="26"/>
          <w:szCs w:val="26"/>
        </w:rPr>
        <w:t xml:space="preserve"> NXB quốc gia</w:t>
      </w:r>
      <w:r>
        <w:rPr>
          <w:sz w:val="26"/>
          <w:szCs w:val="26"/>
        </w:rPr>
        <w:t>, 1993</w:t>
      </w:r>
    </w:p>
    <w:p w:rsidR="00473C83" w:rsidRPr="00155F48" w:rsidRDefault="0044275D" w:rsidP="00BA563C">
      <w:pPr>
        <w:spacing w:before="0" w:after="0" w:line="240" w:lineRule="auto"/>
        <w:jc w:val="both"/>
        <w:rPr>
          <w:sz w:val="26"/>
          <w:szCs w:val="26"/>
        </w:rPr>
      </w:pPr>
      <w:r>
        <w:rPr>
          <w:sz w:val="26"/>
          <w:szCs w:val="26"/>
        </w:rPr>
        <w:t xml:space="preserve">[4] </w:t>
      </w:r>
      <w:r w:rsidR="00473C83" w:rsidRPr="00155F48">
        <w:rPr>
          <w:sz w:val="26"/>
          <w:szCs w:val="26"/>
        </w:rPr>
        <w:t xml:space="preserve"> </w:t>
      </w:r>
      <w:r>
        <w:rPr>
          <w:sz w:val="26"/>
          <w:szCs w:val="26"/>
        </w:rPr>
        <w:t xml:space="preserve"> </w:t>
      </w:r>
      <w:r w:rsidR="00473C83" w:rsidRPr="00155F48">
        <w:rPr>
          <w:sz w:val="26"/>
          <w:szCs w:val="26"/>
        </w:rPr>
        <w:t>PTS. Phương Kỳ Sơn</w:t>
      </w:r>
      <w:r>
        <w:rPr>
          <w:sz w:val="26"/>
          <w:szCs w:val="26"/>
        </w:rPr>
        <w:t>,</w:t>
      </w:r>
      <w:r w:rsidR="00473C83" w:rsidRPr="00155F48">
        <w:rPr>
          <w:sz w:val="26"/>
          <w:szCs w:val="26"/>
        </w:rPr>
        <w:t xml:space="preserve"> </w:t>
      </w:r>
      <w:r>
        <w:rPr>
          <w:sz w:val="26"/>
          <w:szCs w:val="26"/>
        </w:rPr>
        <w:t>“</w:t>
      </w:r>
      <w:r w:rsidR="00473C83" w:rsidRPr="0044275D">
        <w:rPr>
          <w:i/>
          <w:sz w:val="26"/>
          <w:szCs w:val="26"/>
        </w:rPr>
        <w:t>Lịch sử Triết học</w:t>
      </w:r>
      <w:r>
        <w:rPr>
          <w:i/>
          <w:sz w:val="26"/>
          <w:szCs w:val="26"/>
        </w:rPr>
        <w:t>”</w:t>
      </w:r>
      <w:r>
        <w:rPr>
          <w:sz w:val="26"/>
          <w:szCs w:val="26"/>
        </w:rPr>
        <w:t>,</w:t>
      </w:r>
      <w:r w:rsidR="00473C83" w:rsidRPr="00155F48">
        <w:rPr>
          <w:sz w:val="26"/>
          <w:szCs w:val="26"/>
        </w:rPr>
        <w:t> NXB chính trị quốc gia</w:t>
      </w:r>
      <w:r>
        <w:rPr>
          <w:sz w:val="26"/>
          <w:szCs w:val="26"/>
        </w:rPr>
        <w:t>,</w:t>
      </w:r>
      <w:r w:rsidR="00473C83" w:rsidRPr="00155F48">
        <w:rPr>
          <w:sz w:val="26"/>
          <w:szCs w:val="26"/>
        </w:rPr>
        <w:t xml:space="preserve"> 1999)</w:t>
      </w:r>
    </w:p>
    <w:p w:rsidR="008953AA" w:rsidRDefault="0044275D" w:rsidP="00BA563C">
      <w:pPr>
        <w:spacing w:before="0" w:after="0" w:line="240" w:lineRule="auto"/>
        <w:jc w:val="both"/>
        <w:rPr>
          <w:sz w:val="26"/>
          <w:szCs w:val="26"/>
        </w:rPr>
      </w:pPr>
      <w:r>
        <w:rPr>
          <w:sz w:val="26"/>
          <w:szCs w:val="26"/>
        </w:rPr>
        <w:t>[5</w:t>
      </w:r>
      <w:proofErr w:type="gramStart"/>
      <w:r>
        <w:rPr>
          <w:sz w:val="26"/>
          <w:szCs w:val="26"/>
        </w:rPr>
        <w:t xml:space="preserve">]  </w:t>
      </w:r>
      <w:r w:rsidR="00473C83" w:rsidRPr="00155F48">
        <w:rPr>
          <w:sz w:val="26"/>
          <w:szCs w:val="26"/>
        </w:rPr>
        <w:t>Viện</w:t>
      </w:r>
      <w:proofErr w:type="gramEnd"/>
      <w:r w:rsidR="00473C83" w:rsidRPr="00155F48">
        <w:rPr>
          <w:sz w:val="26"/>
          <w:szCs w:val="26"/>
        </w:rPr>
        <w:t xml:space="preserve"> triết học</w:t>
      </w:r>
      <w:r>
        <w:rPr>
          <w:sz w:val="26"/>
          <w:szCs w:val="26"/>
        </w:rPr>
        <w:t>,</w:t>
      </w:r>
      <w:r w:rsidR="00473C83" w:rsidRPr="00155F48">
        <w:rPr>
          <w:sz w:val="26"/>
          <w:szCs w:val="26"/>
        </w:rPr>
        <w:t xml:space="preserve"> </w:t>
      </w:r>
      <w:r>
        <w:rPr>
          <w:sz w:val="26"/>
          <w:szCs w:val="26"/>
        </w:rPr>
        <w:t>“</w:t>
      </w:r>
      <w:r w:rsidR="00473C83" w:rsidRPr="0044275D">
        <w:rPr>
          <w:i/>
          <w:sz w:val="26"/>
          <w:szCs w:val="26"/>
        </w:rPr>
        <w:t>Lịch sử Phật giáo Việt Nam</w:t>
      </w:r>
      <w:r>
        <w:rPr>
          <w:i/>
          <w:sz w:val="26"/>
          <w:szCs w:val="26"/>
        </w:rPr>
        <w:t>”,</w:t>
      </w:r>
      <w:r w:rsidR="00473C83" w:rsidRPr="00155F48">
        <w:rPr>
          <w:sz w:val="26"/>
          <w:szCs w:val="26"/>
        </w:rPr>
        <w:t xml:space="preserve"> NXB khoa học xã hội Hà Nội</w:t>
      </w:r>
      <w:r>
        <w:rPr>
          <w:sz w:val="26"/>
          <w:szCs w:val="26"/>
        </w:rPr>
        <w:t>,</w:t>
      </w:r>
      <w:r w:rsidR="00473C83" w:rsidRPr="00155F48">
        <w:rPr>
          <w:sz w:val="26"/>
          <w:szCs w:val="26"/>
        </w:rPr>
        <w:t xml:space="preserve"> 1988 </w:t>
      </w:r>
    </w:p>
    <w:sectPr w:rsidR="008953AA" w:rsidSect="00850D40">
      <w:pgSz w:w="11907" w:h="16840" w:code="9"/>
      <w:pgMar w:top="1134" w:right="1134" w:bottom="1134" w:left="1701"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179" w:rsidRDefault="00FC2179" w:rsidP="00525656">
      <w:r>
        <w:separator/>
      </w:r>
    </w:p>
  </w:endnote>
  <w:endnote w:type="continuationSeparator" w:id="0">
    <w:p w:rsidR="00FC2179" w:rsidRDefault="00FC2179" w:rsidP="0052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179" w:rsidRDefault="00FC2179" w:rsidP="00525656">
      <w:r>
        <w:separator/>
      </w:r>
    </w:p>
  </w:footnote>
  <w:footnote w:type="continuationSeparator" w:id="0">
    <w:p w:rsidR="00FC2179" w:rsidRDefault="00FC2179" w:rsidP="005256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15pt;height:11.15pt" o:bullet="t">
        <v:imagedata r:id="rId1" o:title="msoB553"/>
      </v:shape>
    </w:pict>
  </w:numPicBullet>
  <w:numPicBullet w:numPicBulletId="1">
    <w:pict>
      <v:shape id="_x0000_i1034" type="#_x0000_t75" style="width:468pt;height:351.3pt" o:bullet="t">
        <v:imagedata r:id="rId2" o:title="Penguins"/>
      </v:shape>
    </w:pict>
  </w:numPicBullet>
  <w:abstractNum w:abstractNumId="0">
    <w:nsid w:val="FFFFFF7C"/>
    <w:multiLevelType w:val="singleLevel"/>
    <w:tmpl w:val="6E52D7D8"/>
    <w:lvl w:ilvl="0">
      <w:start w:val="1"/>
      <w:numFmt w:val="decimal"/>
      <w:lvlText w:val="%1."/>
      <w:lvlJc w:val="left"/>
      <w:pPr>
        <w:tabs>
          <w:tab w:val="num" w:pos="1800"/>
        </w:tabs>
        <w:ind w:left="1800" w:hanging="360"/>
      </w:pPr>
    </w:lvl>
  </w:abstractNum>
  <w:abstractNum w:abstractNumId="1">
    <w:nsid w:val="FFFFFF7D"/>
    <w:multiLevelType w:val="singleLevel"/>
    <w:tmpl w:val="258EFBEE"/>
    <w:lvl w:ilvl="0">
      <w:start w:val="1"/>
      <w:numFmt w:val="decimal"/>
      <w:lvlText w:val="%1."/>
      <w:lvlJc w:val="left"/>
      <w:pPr>
        <w:tabs>
          <w:tab w:val="num" w:pos="1440"/>
        </w:tabs>
        <w:ind w:left="1440" w:hanging="360"/>
      </w:pPr>
    </w:lvl>
  </w:abstractNum>
  <w:abstractNum w:abstractNumId="2">
    <w:nsid w:val="FFFFFF7E"/>
    <w:multiLevelType w:val="singleLevel"/>
    <w:tmpl w:val="1DF46EA2"/>
    <w:lvl w:ilvl="0">
      <w:start w:val="1"/>
      <w:numFmt w:val="decimal"/>
      <w:lvlText w:val="%1."/>
      <w:lvlJc w:val="left"/>
      <w:pPr>
        <w:tabs>
          <w:tab w:val="num" w:pos="1080"/>
        </w:tabs>
        <w:ind w:left="1080" w:hanging="360"/>
      </w:pPr>
    </w:lvl>
  </w:abstractNum>
  <w:abstractNum w:abstractNumId="3">
    <w:nsid w:val="FFFFFF7F"/>
    <w:multiLevelType w:val="singleLevel"/>
    <w:tmpl w:val="7DF6C1F6"/>
    <w:lvl w:ilvl="0">
      <w:start w:val="1"/>
      <w:numFmt w:val="decimal"/>
      <w:lvlText w:val="%1."/>
      <w:lvlJc w:val="left"/>
      <w:pPr>
        <w:tabs>
          <w:tab w:val="num" w:pos="720"/>
        </w:tabs>
        <w:ind w:left="720" w:hanging="360"/>
      </w:pPr>
    </w:lvl>
  </w:abstractNum>
  <w:abstractNum w:abstractNumId="4">
    <w:nsid w:val="FFFFFF80"/>
    <w:multiLevelType w:val="singleLevel"/>
    <w:tmpl w:val="87FEA8E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C7E8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83C05F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6FC85B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D1A779E"/>
    <w:lvl w:ilvl="0">
      <w:start w:val="1"/>
      <w:numFmt w:val="decimal"/>
      <w:lvlText w:val="%1."/>
      <w:lvlJc w:val="left"/>
      <w:pPr>
        <w:tabs>
          <w:tab w:val="num" w:pos="360"/>
        </w:tabs>
        <w:ind w:left="360" w:hanging="360"/>
      </w:pPr>
    </w:lvl>
  </w:abstractNum>
  <w:abstractNum w:abstractNumId="9">
    <w:nsid w:val="FFFFFF89"/>
    <w:multiLevelType w:val="singleLevel"/>
    <w:tmpl w:val="3F203E30"/>
    <w:lvl w:ilvl="0">
      <w:start w:val="1"/>
      <w:numFmt w:val="bullet"/>
      <w:lvlText w:val=""/>
      <w:lvlJc w:val="left"/>
      <w:pPr>
        <w:tabs>
          <w:tab w:val="num" w:pos="360"/>
        </w:tabs>
        <w:ind w:left="360" w:hanging="360"/>
      </w:pPr>
      <w:rPr>
        <w:rFonts w:ascii="Symbol" w:hAnsi="Symbol" w:hint="default"/>
      </w:rPr>
    </w:lvl>
  </w:abstractNum>
  <w:abstractNum w:abstractNumId="10">
    <w:nsid w:val="00514703"/>
    <w:multiLevelType w:val="multilevel"/>
    <w:tmpl w:val="22940D6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08694E9A"/>
    <w:multiLevelType w:val="hybridMultilevel"/>
    <w:tmpl w:val="2CCA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E47900"/>
    <w:multiLevelType w:val="multilevel"/>
    <w:tmpl w:val="739CCC2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04D1F74"/>
    <w:multiLevelType w:val="hybridMultilevel"/>
    <w:tmpl w:val="AC8ACBEC"/>
    <w:lvl w:ilvl="0" w:tplc="0409000F">
      <w:start w:val="1"/>
      <w:numFmt w:val="decimal"/>
      <w:lvlText w:val="%1."/>
      <w:lvlJc w:val="left"/>
      <w:pPr>
        <w:ind w:left="152" w:hanging="360"/>
      </w:pPr>
      <w:rPr>
        <w:rFonts w:hint="default"/>
      </w:r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14">
    <w:nsid w:val="111C0FCC"/>
    <w:multiLevelType w:val="hybridMultilevel"/>
    <w:tmpl w:val="868639E4"/>
    <w:lvl w:ilvl="0" w:tplc="0409000D">
      <w:start w:val="1"/>
      <w:numFmt w:val="bullet"/>
      <w:lvlText w:val=""/>
      <w:lvlJc w:val="left"/>
      <w:pPr>
        <w:ind w:left="899" w:hanging="360"/>
      </w:pPr>
      <w:rPr>
        <w:rFonts w:ascii="Wingdings" w:hAnsi="Wingdings"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5">
    <w:nsid w:val="121C7FCF"/>
    <w:multiLevelType w:val="hybridMultilevel"/>
    <w:tmpl w:val="73C0FB76"/>
    <w:lvl w:ilvl="0" w:tplc="6544758A">
      <w:start w:val="1"/>
      <w:numFmt w:val="lowerLetter"/>
      <w:pStyle w:val="heading4"/>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42B6510"/>
    <w:multiLevelType w:val="multilevel"/>
    <w:tmpl w:val="EB66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A0032C3"/>
    <w:multiLevelType w:val="hybridMultilevel"/>
    <w:tmpl w:val="1F242F64"/>
    <w:lvl w:ilvl="0" w:tplc="712E933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41B5230"/>
    <w:multiLevelType w:val="multilevel"/>
    <w:tmpl w:val="9588242E"/>
    <w:lvl w:ilvl="0">
      <w:start w:val="1"/>
      <w:numFmt w:val="upperRoman"/>
      <w:suff w:val="space"/>
      <w:lvlText w:val="%1."/>
      <w:lvlJc w:val="right"/>
      <w:pPr>
        <w:ind w:left="0" w:firstLine="340"/>
      </w:pPr>
      <w:rPr>
        <w:rFonts w:ascii="Times New Roman Bold" w:hAnsi="Times New Roman Bold" w:hint="default"/>
        <w:b/>
        <w:i w:val="0"/>
        <w:sz w:val="28"/>
      </w:rPr>
    </w:lvl>
    <w:lvl w:ilvl="1">
      <w:start w:val="1"/>
      <w:numFmt w:val="decimal"/>
      <w:suff w:val="space"/>
      <w:lvlText w:val="%1.%2."/>
      <w:lvlJc w:val="left"/>
      <w:pPr>
        <w:ind w:left="0" w:firstLine="57"/>
      </w:pPr>
      <w:rPr>
        <w:rFonts w:hint="default"/>
      </w:rPr>
    </w:lvl>
    <w:lvl w:ilvl="2">
      <w:start w:val="1"/>
      <w:numFmt w:val="decimal"/>
      <w:suff w:val="space"/>
      <w:lvlText w:val="%1.%2.%3"/>
      <w:lvlJc w:val="right"/>
      <w:pPr>
        <w:ind w:left="113" w:firstLine="90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nsid w:val="250C77B3"/>
    <w:multiLevelType w:val="hybridMultilevel"/>
    <w:tmpl w:val="EBDE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4F6378"/>
    <w:multiLevelType w:val="multilevel"/>
    <w:tmpl w:val="7F9E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CCA0368"/>
    <w:multiLevelType w:val="multilevel"/>
    <w:tmpl w:val="C9985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F2E33AF"/>
    <w:multiLevelType w:val="hybridMultilevel"/>
    <w:tmpl w:val="077C727C"/>
    <w:lvl w:ilvl="0" w:tplc="04090007">
      <w:start w:val="1"/>
      <w:numFmt w:val="bullet"/>
      <w:lvlText w:val=""/>
      <w:lvlPicBulletId w:val="0"/>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32407BAD"/>
    <w:multiLevelType w:val="hybridMultilevel"/>
    <w:tmpl w:val="CCC656C8"/>
    <w:lvl w:ilvl="0" w:tplc="CFEA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65724E"/>
    <w:multiLevelType w:val="multilevel"/>
    <w:tmpl w:val="1D468E96"/>
    <w:lvl w:ilvl="0">
      <w:start w:val="1"/>
      <w:numFmt w:val="upperRoman"/>
      <w:pStyle w:val="Heading1"/>
      <w:lvlText w:val="PHẦN %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Text w:val="%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nsid w:val="434567D2"/>
    <w:multiLevelType w:val="hybridMultilevel"/>
    <w:tmpl w:val="715086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B23F68"/>
    <w:multiLevelType w:val="hybridMultilevel"/>
    <w:tmpl w:val="5A1A23BA"/>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47F10FC"/>
    <w:multiLevelType w:val="hybridMultilevel"/>
    <w:tmpl w:val="A24478F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5E7738A"/>
    <w:multiLevelType w:val="hybridMultilevel"/>
    <w:tmpl w:val="50343118"/>
    <w:lvl w:ilvl="0" w:tplc="5B66B0AE">
      <w:start w:val="1"/>
      <w:numFmt w:val="decimal"/>
      <w:lvlText w:val="I.%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056C6"/>
    <w:multiLevelType w:val="hybridMultilevel"/>
    <w:tmpl w:val="83BEA192"/>
    <w:lvl w:ilvl="0" w:tplc="3912B2F4">
      <w:start w:val="1"/>
      <w:numFmt w:val="bullet"/>
      <w:lvlText w:val=""/>
      <w:lvlPicBulletId w:val="1"/>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63F24F8"/>
    <w:multiLevelType w:val="hybridMultilevel"/>
    <w:tmpl w:val="1F1484A8"/>
    <w:lvl w:ilvl="0" w:tplc="286279E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F7782F"/>
    <w:multiLevelType w:val="hybridMultilevel"/>
    <w:tmpl w:val="E6EA25B4"/>
    <w:lvl w:ilvl="0" w:tplc="CFEA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2F6B8F"/>
    <w:multiLevelType w:val="multilevel"/>
    <w:tmpl w:val="25E88B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59DF7990"/>
    <w:multiLevelType w:val="multilevel"/>
    <w:tmpl w:val="BF84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1AF4FE6"/>
    <w:multiLevelType w:val="hybridMultilevel"/>
    <w:tmpl w:val="C65AFE02"/>
    <w:lvl w:ilvl="0" w:tplc="90326276">
      <w:start w:val="1"/>
      <w:numFmt w:val="bullet"/>
      <w:lvlText w:val=""/>
      <w:lvlPicBulletId w:val="0"/>
      <w:lvlJc w:val="left"/>
      <w:pPr>
        <w:ind w:left="144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642CC9"/>
    <w:multiLevelType w:val="hybridMultilevel"/>
    <w:tmpl w:val="21F893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44A0187"/>
    <w:multiLevelType w:val="hybridMultilevel"/>
    <w:tmpl w:val="A3FA2FE0"/>
    <w:lvl w:ilvl="0" w:tplc="0409000B">
      <w:start w:val="1"/>
      <w:numFmt w:val="bullet"/>
      <w:lvlText w:val=""/>
      <w:lvlJc w:val="left"/>
      <w:pPr>
        <w:ind w:left="1259" w:hanging="360"/>
      </w:pPr>
      <w:rPr>
        <w:rFonts w:ascii="Wingdings" w:hAnsi="Wingdings"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7">
    <w:nsid w:val="78DE1C12"/>
    <w:multiLevelType w:val="hybridMultilevel"/>
    <w:tmpl w:val="53569A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637548"/>
    <w:multiLevelType w:val="multilevel"/>
    <w:tmpl w:val="3CFE5D02"/>
    <w:lvl w:ilvl="0">
      <w:start w:val="1"/>
      <w:numFmt w:val="decimal"/>
      <w:lvlText w:val="%1."/>
      <w:lvlJc w:val="left"/>
      <w:pPr>
        <w:ind w:left="390" w:hanging="390"/>
      </w:pPr>
      <w:rPr>
        <w:rFonts w:ascii="Arial" w:hAnsi="Arial" w:cs="Arial" w:hint="default"/>
      </w:rPr>
    </w:lvl>
    <w:lvl w:ilvl="1">
      <w:start w:val="1"/>
      <w:numFmt w:val="decimal"/>
      <w:lvlText w:val="%1.%2."/>
      <w:lvlJc w:val="left"/>
      <w:pPr>
        <w:ind w:left="390" w:hanging="39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abstractNumId w:val="37"/>
  </w:num>
  <w:num w:numId="2">
    <w:abstractNumId w:val="30"/>
  </w:num>
  <w:num w:numId="3">
    <w:abstractNumId w:val="13"/>
  </w:num>
  <w:num w:numId="4">
    <w:abstractNumId w:val="12"/>
  </w:num>
  <w:num w:numId="5">
    <w:abstractNumId w:val="21"/>
  </w:num>
  <w:num w:numId="6">
    <w:abstractNumId w:val="16"/>
  </w:num>
  <w:num w:numId="7">
    <w:abstractNumId w:val="33"/>
  </w:num>
  <w:num w:numId="8">
    <w:abstractNumId w:val="20"/>
  </w:num>
  <w:num w:numId="9">
    <w:abstractNumId w:val="38"/>
  </w:num>
  <w:num w:numId="10">
    <w:abstractNumId w:val="19"/>
  </w:num>
  <w:num w:numId="11">
    <w:abstractNumId w:val="10"/>
  </w:num>
  <w:num w:numId="12">
    <w:abstractNumId w:val="32"/>
  </w:num>
  <w:num w:numId="13">
    <w:abstractNumId w:val="11"/>
  </w:num>
  <w:num w:numId="14">
    <w:abstractNumId w:val="18"/>
  </w:num>
  <w:num w:numId="15">
    <w:abstractNumId w:val="18"/>
  </w:num>
  <w:num w:numId="16">
    <w:abstractNumId w:val="18"/>
  </w:num>
  <w:num w:numId="17">
    <w:abstractNumId w:val="2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3"/>
  </w:num>
  <w:num w:numId="21">
    <w:abstractNumId w:val="31"/>
  </w:num>
  <w:num w:numId="22">
    <w:abstractNumId w:val="15"/>
  </w:num>
  <w:num w:numId="23">
    <w:abstractNumId w:val="25"/>
  </w:num>
  <w:num w:numId="24">
    <w:abstractNumId w:val="35"/>
  </w:num>
  <w:num w:numId="25">
    <w:abstractNumId w:val="14"/>
  </w:num>
  <w:num w:numId="26">
    <w:abstractNumId w:val="34"/>
  </w:num>
  <w:num w:numId="27">
    <w:abstractNumId w:val="2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7"/>
  </w:num>
  <w:num w:numId="31">
    <w:abstractNumId w:val="26"/>
  </w:num>
  <w:num w:numId="32">
    <w:abstractNumId w:val="29"/>
  </w:num>
  <w:num w:numId="33">
    <w:abstractNumId w:val="17"/>
  </w:num>
  <w:num w:numId="34">
    <w:abstractNumId w:val="18"/>
  </w:num>
  <w:num w:numId="35">
    <w:abstractNumId w:val="24"/>
  </w:num>
  <w:num w:numId="36">
    <w:abstractNumId w:val="24"/>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hideSpellingErrors/>
  <w:hideGrammaticalErrors/>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0CF"/>
    <w:rsid w:val="00003FFC"/>
    <w:rsid w:val="00034E9E"/>
    <w:rsid w:val="00074364"/>
    <w:rsid w:val="00077FCF"/>
    <w:rsid w:val="000819C5"/>
    <w:rsid w:val="00086786"/>
    <w:rsid w:val="000943D9"/>
    <w:rsid w:val="000A0480"/>
    <w:rsid w:val="000A61E7"/>
    <w:rsid w:val="000C3FE8"/>
    <w:rsid w:val="000C5304"/>
    <w:rsid w:val="000C5510"/>
    <w:rsid w:val="000D524C"/>
    <w:rsid w:val="000F4A84"/>
    <w:rsid w:val="00102FD5"/>
    <w:rsid w:val="0014248A"/>
    <w:rsid w:val="00144E15"/>
    <w:rsid w:val="00155F48"/>
    <w:rsid w:val="00174350"/>
    <w:rsid w:val="00187C60"/>
    <w:rsid w:val="00190D25"/>
    <w:rsid w:val="001A2D0C"/>
    <w:rsid w:val="001C3796"/>
    <w:rsid w:val="001C5EAB"/>
    <w:rsid w:val="001E7BF9"/>
    <w:rsid w:val="00215329"/>
    <w:rsid w:val="00226659"/>
    <w:rsid w:val="00235E85"/>
    <w:rsid w:val="002438CD"/>
    <w:rsid w:val="0024419B"/>
    <w:rsid w:val="00262915"/>
    <w:rsid w:val="002658F5"/>
    <w:rsid w:val="0027759B"/>
    <w:rsid w:val="00294C2A"/>
    <w:rsid w:val="002E3667"/>
    <w:rsid w:val="002F43DE"/>
    <w:rsid w:val="002F7539"/>
    <w:rsid w:val="003060A0"/>
    <w:rsid w:val="003067EA"/>
    <w:rsid w:val="00321C1B"/>
    <w:rsid w:val="003472B5"/>
    <w:rsid w:val="003704EA"/>
    <w:rsid w:val="00377F30"/>
    <w:rsid w:val="0038128E"/>
    <w:rsid w:val="00383B40"/>
    <w:rsid w:val="00393626"/>
    <w:rsid w:val="003A6ED5"/>
    <w:rsid w:val="003B79E9"/>
    <w:rsid w:val="003C4B14"/>
    <w:rsid w:val="00425D4F"/>
    <w:rsid w:val="00430177"/>
    <w:rsid w:val="0044275D"/>
    <w:rsid w:val="004476A9"/>
    <w:rsid w:val="00457F2F"/>
    <w:rsid w:val="00473C83"/>
    <w:rsid w:val="00490D04"/>
    <w:rsid w:val="00494AD4"/>
    <w:rsid w:val="004B0C1F"/>
    <w:rsid w:val="004B1612"/>
    <w:rsid w:val="004B644E"/>
    <w:rsid w:val="004C0E73"/>
    <w:rsid w:val="004F4CCD"/>
    <w:rsid w:val="005042A0"/>
    <w:rsid w:val="00514D90"/>
    <w:rsid w:val="00525656"/>
    <w:rsid w:val="00530C72"/>
    <w:rsid w:val="005329CD"/>
    <w:rsid w:val="005618FF"/>
    <w:rsid w:val="005621CD"/>
    <w:rsid w:val="00580620"/>
    <w:rsid w:val="005823B5"/>
    <w:rsid w:val="005B1A18"/>
    <w:rsid w:val="005B5323"/>
    <w:rsid w:val="005B6EF9"/>
    <w:rsid w:val="005D2B9C"/>
    <w:rsid w:val="005E1386"/>
    <w:rsid w:val="005E6972"/>
    <w:rsid w:val="00602D9A"/>
    <w:rsid w:val="00603719"/>
    <w:rsid w:val="00605857"/>
    <w:rsid w:val="00667C08"/>
    <w:rsid w:val="006773FE"/>
    <w:rsid w:val="006D0C77"/>
    <w:rsid w:val="00715AAC"/>
    <w:rsid w:val="007409DF"/>
    <w:rsid w:val="00753981"/>
    <w:rsid w:val="00780351"/>
    <w:rsid w:val="00787510"/>
    <w:rsid w:val="00793E1F"/>
    <w:rsid w:val="007B3B97"/>
    <w:rsid w:val="007F72D0"/>
    <w:rsid w:val="008247AA"/>
    <w:rsid w:val="00850B6E"/>
    <w:rsid w:val="00850D40"/>
    <w:rsid w:val="00855E92"/>
    <w:rsid w:val="008820CF"/>
    <w:rsid w:val="00885203"/>
    <w:rsid w:val="008953AA"/>
    <w:rsid w:val="008D2B20"/>
    <w:rsid w:val="008D5B71"/>
    <w:rsid w:val="008F75EE"/>
    <w:rsid w:val="0090741F"/>
    <w:rsid w:val="00926866"/>
    <w:rsid w:val="00953462"/>
    <w:rsid w:val="00963AEE"/>
    <w:rsid w:val="00977103"/>
    <w:rsid w:val="00981FC3"/>
    <w:rsid w:val="00993F42"/>
    <w:rsid w:val="0099401C"/>
    <w:rsid w:val="00995634"/>
    <w:rsid w:val="009A76E9"/>
    <w:rsid w:val="009B0ACF"/>
    <w:rsid w:val="009C32C6"/>
    <w:rsid w:val="00A2319B"/>
    <w:rsid w:val="00A33EF7"/>
    <w:rsid w:val="00A500D1"/>
    <w:rsid w:val="00A54F50"/>
    <w:rsid w:val="00A66092"/>
    <w:rsid w:val="00A9412E"/>
    <w:rsid w:val="00A957AB"/>
    <w:rsid w:val="00AA067B"/>
    <w:rsid w:val="00AA24CD"/>
    <w:rsid w:val="00AC32F4"/>
    <w:rsid w:val="00AE2E1B"/>
    <w:rsid w:val="00B005F0"/>
    <w:rsid w:val="00B018B8"/>
    <w:rsid w:val="00B35FC4"/>
    <w:rsid w:val="00B500F5"/>
    <w:rsid w:val="00B857E1"/>
    <w:rsid w:val="00BA563C"/>
    <w:rsid w:val="00BF4271"/>
    <w:rsid w:val="00C5221C"/>
    <w:rsid w:val="00C53AB7"/>
    <w:rsid w:val="00C61E33"/>
    <w:rsid w:val="00C726FB"/>
    <w:rsid w:val="00CB071D"/>
    <w:rsid w:val="00CB6DCF"/>
    <w:rsid w:val="00CD284D"/>
    <w:rsid w:val="00CF4C85"/>
    <w:rsid w:val="00D17643"/>
    <w:rsid w:val="00D462C1"/>
    <w:rsid w:val="00D52501"/>
    <w:rsid w:val="00D54DC6"/>
    <w:rsid w:val="00D55BC0"/>
    <w:rsid w:val="00D667E6"/>
    <w:rsid w:val="00D77B04"/>
    <w:rsid w:val="00DA1C46"/>
    <w:rsid w:val="00DF5D7E"/>
    <w:rsid w:val="00E024AC"/>
    <w:rsid w:val="00E0336F"/>
    <w:rsid w:val="00E31F08"/>
    <w:rsid w:val="00E404BA"/>
    <w:rsid w:val="00E419EA"/>
    <w:rsid w:val="00E56199"/>
    <w:rsid w:val="00E63B5C"/>
    <w:rsid w:val="00E704BC"/>
    <w:rsid w:val="00E7448B"/>
    <w:rsid w:val="00E75ADA"/>
    <w:rsid w:val="00EA16E1"/>
    <w:rsid w:val="00EB65EB"/>
    <w:rsid w:val="00EB67F4"/>
    <w:rsid w:val="00ED2AE5"/>
    <w:rsid w:val="00ED476F"/>
    <w:rsid w:val="00EF43FD"/>
    <w:rsid w:val="00EF523E"/>
    <w:rsid w:val="00EF6DB4"/>
    <w:rsid w:val="00F27373"/>
    <w:rsid w:val="00F534A1"/>
    <w:rsid w:val="00FC2179"/>
    <w:rsid w:val="00FE2DFB"/>
    <w:rsid w:val="00FF6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D40"/>
    <w:pPr>
      <w:spacing w:before="60" w:after="60" w:line="260" w:lineRule="exact"/>
    </w:pPr>
    <w:rPr>
      <w:sz w:val="24"/>
      <w:szCs w:val="24"/>
    </w:rPr>
  </w:style>
  <w:style w:type="paragraph" w:styleId="Heading1">
    <w:name w:val="heading 1"/>
    <w:basedOn w:val="Normal"/>
    <w:next w:val="Normal"/>
    <w:link w:val="Heading1Char"/>
    <w:uiPriority w:val="9"/>
    <w:qFormat/>
    <w:rsid w:val="00850D40"/>
    <w:pPr>
      <w:keepNext/>
      <w:numPr>
        <w:numId w:val="36"/>
      </w:numPr>
      <w:spacing w:before="360"/>
      <w:jc w:val="center"/>
      <w:outlineLvl w:val="0"/>
    </w:pPr>
    <w:rPr>
      <w:b/>
      <w:bCs/>
      <w:kern w:val="32"/>
      <w:sz w:val="48"/>
      <w:szCs w:val="48"/>
    </w:rPr>
  </w:style>
  <w:style w:type="paragraph" w:styleId="Heading2">
    <w:name w:val="heading 2"/>
    <w:basedOn w:val="Normal"/>
    <w:next w:val="Normal"/>
    <w:link w:val="Heading2Char"/>
    <w:uiPriority w:val="9"/>
    <w:unhideWhenUsed/>
    <w:qFormat/>
    <w:rsid w:val="004C0E73"/>
    <w:pPr>
      <w:keepNext/>
      <w:keepLines/>
      <w:numPr>
        <w:ilvl w:val="1"/>
        <w:numId w:val="36"/>
      </w:numPr>
      <w:spacing w:before="240" w:line="312" w:lineRule="auto"/>
      <w:outlineLvl w:val="1"/>
    </w:pPr>
    <w:rPr>
      <w:b/>
      <w:bCs/>
      <w:sz w:val="28"/>
      <w:szCs w:val="26"/>
    </w:rPr>
  </w:style>
  <w:style w:type="paragraph" w:styleId="Heading3">
    <w:name w:val="heading 3"/>
    <w:basedOn w:val="Normal"/>
    <w:next w:val="Normal"/>
    <w:link w:val="Heading3Char"/>
    <w:unhideWhenUsed/>
    <w:qFormat/>
    <w:rsid w:val="004C0E73"/>
    <w:pPr>
      <w:keepNext/>
      <w:numPr>
        <w:ilvl w:val="2"/>
        <w:numId w:val="36"/>
      </w:numPr>
      <w:spacing w:before="200"/>
      <w:outlineLvl w:val="2"/>
    </w:pPr>
    <w:rPr>
      <w:rFonts w:ascii="Cambria" w:hAnsi="Cambria"/>
      <w:b/>
      <w:bCs/>
      <w:sz w:val="26"/>
      <w:szCs w:val="26"/>
    </w:rPr>
  </w:style>
  <w:style w:type="paragraph" w:styleId="Heading40">
    <w:name w:val="heading 4"/>
    <w:basedOn w:val="heading4"/>
    <w:next w:val="Normal"/>
    <w:link w:val="Heading4Char"/>
    <w:unhideWhenUsed/>
    <w:qFormat/>
    <w:rsid w:val="00850D40"/>
    <w:pPr>
      <w:outlineLvl w:val="3"/>
    </w:pPr>
  </w:style>
  <w:style w:type="paragraph" w:styleId="Heading5">
    <w:name w:val="heading 5"/>
    <w:basedOn w:val="Normal"/>
    <w:next w:val="Normal"/>
    <w:link w:val="Heading5Char"/>
    <w:semiHidden/>
    <w:unhideWhenUsed/>
    <w:qFormat/>
    <w:rsid w:val="00715AAC"/>
    <w:pPr>
      <w:keepNext/>
      <w:keepLines/>
      <w:numPr>
        <w:ilvl w:val="4"/>
        <w:numId w:val="3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715AAC"/>
    <w:pPr>
      <w:keepNext/>
      <w:keepLines/>
      <w:numPr>
        <w:ilvl w:val="5"/>
        <w:numId w:val="3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15AAC"/>
    <w:pPr>
      <w:keepNext/>
      <w:keepLines/>
      <w:numPr>
        <w:ilvl w:val="6"/>
        <w:numId w:val="3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715AAC"/>
    <w:pPr>
      <w:keepNext/>
      <w:keepLines/>
      <w:numPr>
        <w:ilvl w:val="7"/>
        <w:numId w:val="3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715AAC"/>
    <w:pPr>
      <w:keepNext/>
      <w:keepLines/>
      <w:numPr>
        <w:ilvl w:val="8"/>
        <w:numId w:val="3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75ADA"/>
    <w:pPr>
      <w:spacing w:before="100" w:beforeAutospacing="1" w:after="100" w:afterAutospacing="1"/>
    </w:pPr>
  </w:style>
  <w:style w:type="character" w:styleId="Strong">
    <w:name w:val="Strong"/>
    <w:qFormat/>
    <w:rsid w:val="00926866"/>
    <w:rPr>
      <w:b/>
      <w:bCs/>
    </w:rPr>
  </w:style>
  <w:style w:type="character" w:customStyle="1" w:styleId="apple-converted-space">
    <w:name w:val="apple-converted-space"/>
    <w:basedOn w:val="DefaultParagraphFont"/>
    <w:rsid w:val="00926866"/>
  </w:style>
  <w:style w:type="paragraph" w:styleId="BalloonText">
    <w:name w:val="Balloon Text"/>
    <w:basedOn w:val="Normal"/>
    <w:link w:val="BalloonTextChar"/>
    <w:rsid w:val="00850B6E"/>
    <w:rPr>
      <w:rFonts w:ascii="Tahoma" w:hAnsi="Tahoma"/>
      <w:sz w:val="16"/>
      <w:szCs w:val="16"/>
      <w:lang w:val="x-none" w:eastAsia="x-none"/>
    </w:rPr>
  </w:style>
  <w:style w:type="character" w:customStyle="1" w:styleId="BalloonTextChar">
    <w:name w:val="Balloon Text Char"/>
    <w:link w:val="BalloonText"/>
    <w:rsid w:val="00850B6E"/>
    <w:rPr>
      <w:rFonts w:ascii="Tahoma" w:hAnsi="Tahoma" w:cs="Tahoma"/>
      <w:sz w:val="16"/>
      <w:szCs w:val="16"/>
    </w:rPr>
  </w:style>
  <w:style w:type="character" w:styleId="Hyperlink">
    <w:name w:val="Hyperlink"/>
    <w:uiPriority w:val="99"/>
    <w:rsid w:val="008953AA"/>
    <w:rPr>
      <w:color w:val="0000FF"/>
      <w:u w:val="single"/>
    </w:rPr>
  </w:style>
  <w:style w:type="paragraph" w:styleId="Header">
    <w:name w:val="header"/>
    <w:basedOn w:val="Normal"/>
    <w:link w:val="HeaderChar"/>
    <w:uiPriority w:val="99"/>
    <w:rsid w:val="00525656"/>
    <w:pPr>
      <w:tabs>
        <w:tab w:val="center" w:pos="4680"/>
        <w:tab w:val="right" w:pos="9360"/>
      </w:tabs>
    </w:pPr>
    <w:rPr>
      <w:lang w:val="x-none" w:eastAsia="x-none"/>
    </w:rPr>
  </w:style>
  <w:style w:type="character" w:customStyle="1" w:styleId="HeaderChar">
    <w:name w:val="Header Char"/>
    <w:link w:val="Header"/>
    <w:uiPriority w:val="99"/>
    <w:rsid w:val="00525656"/>
    <w:rPr>
      <w:sz w:val="24"/>
      <w:szCs w:val="24"/>
    </w:rPr>
  </w:style>
  <w:style w:type="paragraph" w:styleId="Footer">
    <w:name w:val="footer"/>
    <w:basedOn w:val="Normal"/>
    <w:link w:val="FooterChar"/>
    <w:uiPriority w:val="99"/>
    <w:rsid w:val="00525656"/>
    <w:pPr>
      <w:tabs>
        <w:tab w:val="center" w:pos="4680"/>
        <w:tab w:val="right" w:pos="9360"/>
      </w:tabs>
    </w:pPr>
    <w:rPr>
      <w:lang w:val="x-none" w:eastAsia="x-none"/>
    </w:rPr>
  </w:style>
  <w:style w:type="character" w:customStyle="1" w:styleId="FooterChar">
    <w:name w:val="Footer Char"/>
    <w:link w:val="Footer"/>
    <w:uiPriority w:val="99"/>
    <w:rsid w:val="00525656"/>
    <w:rPr>
      <w:sz w:val="24"/>
      <w:szCs w:val="24"/>
    </w:rPr>
  </w:style>
  <w:style w:type="paragraph" w:styleId="ListParagraph">
    <w:name w:val="List Paragraph"/>
    <w:basedOn w:val="Normal"/>
    <w:link w:val="ListParagraphChar"/>
    <w:uiPriority w:val="34"/>
    <w:qFormat/>
    <w:rsid w:val="00D77B04"/>
    <w:pPr>
      <w:ind w:left="720"/>
      <w:contextualSpacing/>
    </w:pPr>
    <w:rPr>
      <w:rFonts w:eastAsia="Calibri"/>
      <w:sz w:val="26"/>
      <w:szCs w:val="22"/>
    </w:rPr>
  </w:style>
  <w:style w:type="character" w:customStyle="1" w:styleId="ListParagraphChar">
    <w:name w:val="List Paragraph Char"/>
    <w:basedOn w:val="DefaultParagraphFont"/>
    <w:link w:val="ListParagraph"/>
    <w:uiPriority w:val="34"/>
    <w:rsid w:val="00D77B04"/>
    <w:rPr>
      <w:rFonts w:eastAsia="Calibri"/>
      <w:sz w:val="26"/>
      <w:szCs w:val="22"/>
    </w:rPr>
  </w:style>
  <w:style w:type="character" w:customStyle="1" w:styleId="Heading1Char">
    <w:name w:val="Heading 1 Char"/>
    <w:basedOn w:val="DefaultParagraphFont"/>
    <w:link w:val="Heading1"/>
    <w:uiPriority w:val="9"/>
    <w:rsid w:val="00850D40"/>
    <w:rPr>
      <w:b/>
      <w:bCs/>
      <w:kern w:val="32"/>
      <w:sz w:val="48"/>
      <w:szCs w:val="48"/>
    </w:rPr>
  </w:style>
  <w:style w:type="character" w:customStyle="1" w:styleId="Heading2Char">
    <w:name w:val="Heading 2 Char"/>
    <w:basedOn w:val="DefaultParagraphFont"/>
    <w:link w:val="Heading2"/>
    <w:uiPriority w:val="9"/>
    <w:rsid w:val="004C0E73"/>
    <w:rPr>
      <w:b/>
      <w:bCs/>
      <w:sz w:val="28"/>
      <w:szCs w:val="26"/>
    </w:rPr>
  </w:style>
  <w:style w:type="character" w:customStyle="1" w:styleId="Heading3Char">
    <w:name w:val="Heading 3 Char"/>
    <w:basedOn w:val="DefaultParagraphFont"/>
    <w:link w:val="Heading3"/>
    <w:rsid w:val="004C0E73"/>
    <w:rPr>
      <w:rFonts w:ascii="Cambria" w:hAnsi="Cambria"/>
      <w:b/>
      <w:bCs/>
      <w:sz w:val="26"/>
      <w:szCs w:val="26"/>
    </w:rPr>
  </w:style>
  <w:style w:type="paragraph" w:styleId="TOC1">
    <w:name w:val="toc 1"/>
    <w:basedOn w:val="Normal"/>
    <w:next w:val="Normal"/>
    <w:autoRedefine/>
    <w:uiPriority w:val="39"/>
    <w:rsid w:val="00226659"/>
    <w:pPr>
      <w:tabs>
        <w:tab w:val="right" w:leader="dot" w:pos="9062"/>
      </w:tabs>
      <w:spacing w:before="240" w:after="120" w:line="240" w:lineRule="atLeast"/>
    </w:pPr>
    <w:rPr>
      <w:b/>
      <w:noProof/>
      <w:sz w:val="26"/>
      <w:szCs w:val="26"/>
    </w:rPr>
  </w:style>
  <w:style w:type="paragraph" w:styleId="TOC2">
    <w:name w:val="toc 2"/>
    <w:basedOn w:val="Normal"/>
    <w:next w:val="Normal"/>
    <w:autoRedefine/>
    <w:uiPriority w:val="39"/>
    <w:rsid w:val="002F43DE"/>
    <w:pPr>
      <w:ind w:left="240"/>
    </w:pPr>
  </w:style>
  <w:style w:type="paragraph" w:styleId="TOC3">
    <w:name w:val="toc 3"/>
    <w:basedOn w:val="Normal"/>
    <w:next w:val="Normal"/>
    <w:autoRedefine/>
    <w:uiPriority w:val="39"/>
    <w:rsid w:val="002F43DE"/>
    <w:pPr>
      <w:ind w:left="480"/>
    </w:pPr>
  </w:style>
  <w:style w:type="paragraph" w:customStyle="1" w:styleId="doan">
    <w:name w:val="doan"/>
    <w:basedOn w:val="Normal"/>
    <w:link w:val="doanChar"/>
    <w:qFormat/>
    <w:rsid w:val="00A957AB"/>
    <w:pPr>
      <w:spacing w:before="120" w:after="120" w:line="260" w:lineRule="atLeast"/>
      <w:ind w:firstLine="720"/>
      <w:jc w:val="both"/>
    </w:pPr>
    <w:rPr>
      <w:sz w:val="26"/>
      <w:szCs w:val="26"/>
    </w:rPr>
  </w:style>
  <w:style w:type="character" w:customStyle="1" w:styleId="doanChar">
    <w:name w:val="doan Char"/>
    <w:basedOn w:val="DefaultParagraphFont"/>
    <w:link w:val="doan"/>
    <w:rsid w:val="00A957AB"/>
    <w:rPr>
      <w:sz w:val="26"/>
      <w:szCs w:val="26"/>
    </w:rPr>
  </w:style>
  <w:style w:type="paragraph" w:styleId="FootnoteText">
    <w:name w:val="footnote text"/>
    <w:basedOn w:val="Normal"/>
    <w:link w:val="FootnoteTextChar"/>
    <w:rsid w:val="00E56199"/>
    <w:pPr>
      <w:spacing w:before="0" w:after="0" w:line="240" w:lineRule="auto"/>
    </w:pPr>
    <w:rPr>
      <w:sz w:val="20"/>
      <w:szCs w:val="20"/>
    </w:rPr>
  </w:style>
  <w:style w:type="character" w:customStyle="1" w:styleId="FootnoteTextChar">
    <w:name w:val="Footnote Text Char"/>
    <w:basedOn w:val="DefaultParagraphFont"/>
    <w:link w:val="FootnoteText"/>
    <w:rsid w:val="00E56199"/>
  </w:style>
  <w:style w:type="character" w:styleId="FootnoteReference">
    <w:name w:val="footnote reference"/>
    <w:basedOn w:val="DefaultParagraphFont"/>
    <w:rsid w:val="00E56199"/>
    <w:rPr>
      <w:vertAlign w:val="superscript"/>
    </w:rPr>
  </w:style>
  <w:style w:type="paragraph" w:customStyle="1" w:styleId="heading4">
    <w:name w:val="heading4"/>
    <w:basedOn w:val="Normal"/>
    <w:link w:val="heading4Char0"/>
    <w:qFormat/>
    <w:rsid w:val="00E56199"/>
    <w:pPr>
      <w:numPr>
        <w:numId w:val="22"/>
      </w:numPr>
      <w:spacing w:before="120" w:after="120" w:line="260" w:lineRule="atLeast"/>
      <w:jc w:val="both"/>
    </w:pPr>
    <w:rPr>
      <w:b/>
      <w:sz w:val="26"/>
      <w:szCs w:val="26"/>
    </w:rPr>
  </w:style>
  <w:style w:type="table" w:styleId="TableGrid">
    <w:name w:val="Table Grid"/>
    <w:basedOn w:val="TableNormal"/>
    <w:rsid w:val="005E6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0">
    <w:name w:val="heading4 Char"/>
    <w:basedOn w:val="DefaultParagraphFont"/>
    <w:link w:val="heading4"/>
    <w:rsid w:val="00E56199"/>
    <w:rPr>
      <w:b/>
      <w:sz w:val="26"/>
      <w:szCs w:val="26"/>
    </w:rPr>
  </w:style>
  <w:style w:type="character" w:customStyle="1" w:styleId="Heading4Char">
    <w:name w:val="Heading 4 Char"/>
    <w:basedOn w:val="DefaultParagraphFont"/>
    <w:link w:val="Heading40"/>
    <w:rsid w:val="00850D40"/>
    <w:rPr>
      <w:b/>
      <w:sz w:val="26"/>
      <w:szCs w:val="26"/>
    </w:rPr>
  </w:style>
  <w:style w:type="character" w:customStyle="1" w:styleId="Heading5Char">
    <w:name w:val="Heading 5 Char"/>
    <w:basedOn w:val="DefaultParagraphFont"/>
    <w:link w:val="Heading5"/>
    <w:semiHidden/>
    <w:rsid w:val="00715AA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715AA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715AA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715AA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715AAC"/>
    <w:rPr>
      <w:rFonts w:asciiTheme="majorHAnsi" w:eastAsiaTheme="majorEastAsia" w:hAnsiTheme="majorHAnsi" w:cstheme="majorBidi"/>
      <w:i/>
      <w:iCs/>
      <w:color w:val="404040" w:themeColor="text1" w:themeTint="BF"/>
    </w:rPr>
  </w:style>
  <w:style w:type="paragraph" w:styleId="TOC4">
    <w:name w:val="toc 4"/>
    <w:basedOn w:val="Normal"/>
    <w:next w:val="Normal"/>
    <w:autoRedefine/>
    <w:uiPriority w:val="39"/>
    <w:rsid w:val="00850D40"/>
    <w:pPr>
      <w:spacing w:after="100"/>
      <w:ind w:left="720"/>
    </w:pPr>
  </w:style>
  <w:style w:type="character" w:styleId="CommentReference">
    <w:name w:val="annotation reference"/>
    <w:basedOn w:val="DefaultParagraphFont"/>
    <w:rsid w:val="005D2B9C"/>
    <w:rPr>
      <w:sz w:val="16"/>
      <w:szCs w:val="16"/>
    </w:rPr>
  </w:style>
  <w:style w:type="paragraph" w:styleId="CommentText">
    <w:name w:val="annotation text"/>
    <w:basedOn w:val="Normal"/>
    <w:link w:val="CommentTextChar"/>
    <w:rsid w:val="005D2B9C"/>
    <w:pPr>
      <w:spacing w:line="240" w:lineRule="auto"/>
    </w:pPr>
    <w:rPr>
      <w:sz w:val="20"/>
      <w:szCs w:val="20"/>
    </w:rPr>
  </w:style>
  <w:style w:type="character" w:customStyle="1" w:styleId="CommentTextChar">
    <w:name w:val="Comment Text Char"/>
    <w:basedOn w:val="DefaultParagraphFont"/>
    <w:link w:val="CommentText"/>
    <w:rsid w:val="005D2B9C"/>
  </w:style>
  <w:style w:type="paragraph" w:styleId="CommentSubject">
    <w:name w:val="annotation subject"/>
    <w:basedOn w:val="CommentText"/>
    <w:next w:val="CommentText"/>
    <w:link w:val="CommentSubjectChar"/>
    <w:rsid w:val="005D2B9C"/>
    <w:rPr>
      <w:b/>
      <w:bCs/>
    </w:rPr>
  </w:style>
  <w:style w:type="character" w:customStyle="1" w:styleId="CommentSubjectChar">
    <w:name w:val="Comment Subject Char"/>
    <w:basedOn w:val="CommentTextChar"/>
    <w:link w:val="CommentSubject"/>
    <w:rsid w:val="005D2B9C"/>
    <w:rPr>
      <w:b/>
      <w:bCs/>
    </w:rPr>
  </w:style>
  <w:style w:type="table" w:styleId="LightList-Accent3">
    <w:name w:val="Light List Accent 3"/>
    <w:basedOn w:val="TableNormal"/>
    <w:uiPriority w:val="61"/>
    <w:rsid w:val="00E419EA"/>
    <w:rPr>
      <w:rFonts w:asciiTheme="minorHAnsi" w:eastAsiaTheme="minorHAnsi"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EndnoteText">
    <w:name w:val="endnote text"/>
    <w:basedOn w:val="Normal"/>
    <w:link w:val="EndnoteTextChar"/>
    <w:rsid w:val="00D55BC0"/>
    <w:pPr>
      <w:spacing w:before="0" w:after="0" w:line="240" w:lineRule="auto"/>
    </w:pPr>
    <w:rPr>
      <w:sz w:val="20"/>
      <w:szCs w:val="20"/>
    </w:rPr>
  </w:style>
  <w:style w:type="character" w:customStyle="1" w:styleId="EndnoteTextChar">
    <w:name w:val="Endnote Text Char"/>
    <w:basedOn w:val="DefaultParagraphFont"/>
    <w:link w:val="EndnoteText"/>
    <w:rsid w:val="00D55BC0"/>
  </w:style>
  <w:style w:type="character" w:styleId="EndnoteReference">
    <w:name w:val="endnote reference"/>
    <w:basedOn w:val="DefaultParagraphFont"/>
    <w:rsid w:val="00D55B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D40"/>
    <w:pPr>
      <w:spacing w:before="60" w:after="60" w:line="260" w:lineRule="exact"/>
    </w:pPr>
    <w:rPr>
      <w:sz w:val="24"/>
      <w:szCs w:val="24"/>
    </w:rPr>
  </w:style>
  <w:style w:type="paragraph" w:styleId="Heading1">
    <w:name w:val="heading 1"/>
    <w:basedOn w:val="Normal"/>
    <w:next w:val="Normal"/>
    <w:link w:val="Heading1Char"/>
    <w:uiPriority w:val="9"/>
    <w:qFormat/>
    <w:rsid w:val="00850D40"/>
    <w:pPr>
      <w:keepNext/>
      <w:numPr>
        <w:numId w:val="36"/>
      </w:numPr>
      <w:spacing w:before="360"/>
      <w:jc w:val="center"/>
      <w:outlineLvl w:val="0"/>
    </w:pPr>
    <w:rPr>
      <w:b/>
      <w:bCs/>
      <w:kern w:val="32"/>
      <w:sz w:val="48"/>
      <w:szCs w:val="48"/>
    </w:rPr>
  </w:style>
  <w:style w:type="paragraph" w:styleId="Heading2">
    <w:name w:val="heading 2"/>
    <w:basedOn w:val="Normal"/>
    <w:next w:val="Normal"/>
    <w:link w:val="Heading2Char"/>
    <w:uiPriority w:val="9"/>
    <w:unhideWhenUsed/>
    <w:qFormat/>
    <w:rsid w:val="004C0E73"/>
    <w:pPr>
      <w:keepNext/>
      <w:keepLines/>
      <w:numPr>
        <w:ilvl w:val="1"/>
        <w:numId w:val="36"/>
      </w:numPr>
      <w:spacing w:before="240" w:line="312" w:lineRule="auto"/>
      <w:outlineLvl w:val="1"/>
    </w:pPr>
    <w:rPr>
      <w:b/>
      <w:bCs/>
      <w:sz w:val="28"/>
      <w:szCs w:val="26"/>
    </w:rPr>
  </w:style>
  <w:style w:type="paragraph" w:styleId="Heading3">
    <w:name w:val="heading 3"/>
    <w:basedOn w:val="Normal"/>
    <w:next w:val="Normal"/>
    <w:link w:val="Heading3Char"/>
    <w:unhideWhenUsed/>
    <w:qFormat/>
    <w:rsid w:val="004C0E73"/>
    <w:pPr>
      <w:keepNext/>
      <w:numPr>
        <w:ilvl w:val="2"/>
        <w:numId w:val="36"/>
      </w:numPr>
      <w:spacing w:before="200"/>
      <w:outlineLvl w:val="2"/>
    </w:pPr>
    <w:rPr>
      <w:rFonts w:ascii="Cambria" w:hAnsi="Cambria"/>
      <w:b/>
      <w:bCs/>
      <w:sz w:val="26"/>
      <w:szCs w:val="26"/>
    </w:rPr>
  </w:style>
  <w:style w:type="paragraph" w:styleId="Heading40">
    <w:name w:val="heading 4"/>
    <w:basedOn w:val="heading4"/>
    <w:next w:val="Normal"/>
    <w:link w:val="Heading4Char"/>
    <w:unhideWhenUsed/>
    <w:qFormat/>
    <w:rsid w:val="00850D40"/>
    <w:pPr>
      <w:outlineLvl w:val="3"/>
    </w:pPr>
  </w:style>
  <w:style w:type="paragraph" w:styleId="Heading5">
    <w:name w:val="heading 5"/>
    <w:basedOn w:val="Normal"/>
    <w:next w:val="Normal"/>
    <w:link w:val="Heading5Char"/>
    <w:semiHidden/>
    <w:unhideWhenUsed/>
    <w:qFormat/>
    <w:rsid w:val="00715AAC"/>
    <w:pPr>
      <w:keepNext/>
      <w:keepLines/>
      <w:numPr>
        <w:ilvl w:val="4"/>
        <w:numId w:val="3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715AAC"/>
    <w:pPr>
      <w:keepNext/>
      <w:keepLines/>
      <w:numPr>
        <w:ilvl w:val="5"/>
        <w:numId w:val="3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15AAC"/>
    <w:pPr>
      <w:keepNext/>
      <w:keepLines/>
      <w:numPr>
        <w:ilvl w:val="6"/>
        <w:numId w:val="3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715AAC"/>
    <w:pPr>
      <w:keepNext/>
      <w:keepLines/>
      <w:numPr>
        <w:ilvl w:val="7"/>
        <w:numId w:val="3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715AAC"/>
    <w:pPr>
      <w:keepNext/>
      <w:keepLines/>
      <w:numPr>
        <w:ilvl w:val="8"/>
        <w:numId w:val="3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75ADA"/>
    <w:pPr>
      <w:spacing w:before="100" w:beforeAutospacing="1" w:after="100" w:afterAutospacing="1"/>
    </w:pPr>
  </w:style>
  <w:style w:type="character" w:styleId="Strong">
    <w:name w:val="Strong"/>
    <w:qFormat/>
    <w:rsid w:val="00926866"/>
    <w:rPr>
      <w:b/>
      <w:bCs/>
    </w:rPr>
  </w:style>
  <w:style w:type="character" w:customStyle="1" w:styleId="apple-converted-space">
    <w:name w:val="apple-converted-space"/>
    <w:basedOn w:val="DefaultParagraphFont"/>
    <w:rsid w:val="00926866"/>
  </w:style>
  <w:style w:type="paragraph" w:styleId="BalloonText">
    <w:name w:val="Balloon Text"/>
    <w:basedOn w:val="Normal"/>
    <w:link w:val="BalloonTextChar"/>
    <w:rsid w:val="00850B6E"/>
    <w:rPr>
      <w:rFonts w:ascii="Tahoma" w:hAnsi="Tahoma"/>
      <w:sz w:val="16"/>
      <w:szCs w:val="16"/>
      <w:lang w:val="x-none" w:eastAsia="x-none"/>
    </w:rPr>
  </w:style>
  <w:style w:type="character" w:customStyle="1" w:styleId="BalloonTextChar">
    <w:name w:val="Balloon Text Char"/>
    <w:link w:val="BalloonText"/>
    <w:rsid w:val="00850B6E"/>
    <w:rPr>
      <w:rFonts w:ascii="Tahoma" w:hAnsi="Tahoma" w:cs="Tahoma"/>
      <w:sz w:val="16"/>
      <w:szCs w:val="16"/>
    </w:rPr>
  </w:style>
  <w:style w:type="character" w:styleId="Hyperlink">
    <w:name w:val="Hyperlink"/>
    <w:uiPriority w:val="99"/>
    <w:rsid w:val="008953AA"/>
    <w:rPr>
      <w:color w:val="0000FF"/>
      <w:u w:val="single"/>
    </w:rPr>
  </w:style>
  <w:style w:type="paragraph" w:styleId="Header">
    <w:name w:val="header"/>
    <w:basedOn w:val="Normal"/>
    <w:link w:val="HeaderChar"/>
    <w:uiPriority w:val="99"/>
    <w:rsid w:val="00525656"/>
    <w:pPr>
      <w:tabs>
        <w:tab w:val="center" w:pos="4680"/>
        <w:tab w:val="right" w:pos="9360"/>
      </w:tabs>
    </w:pPr>
    <w:rPr>
      <w:lang w:val="x-none" w:eastAsia="x-none"/>
    </w:rPr>
  </w:style>
  <w:style w:type="character" w:customStyle="1" w:styleId="HeaderChar">
    <w:name w:val="Header Char"/>
    <w:link w:val="Header"/>
    <w:uiPriority w:val="99"/>
    <w:rsid w:val="00525656"/>
    <w:rPr>
      <w:sz w:val="24"/>
      <w:szCs w:val="24"/>
    </w:rPr>
  </w:style>
  <w:style w:type="paragraph" w:styleId="Footer">
    <w:name w:val="footer"/>
    <w:basedOn w:val="Normal"/>
    <w:link w:val="FooterChar"/>
    <w:uiPriority w:val="99"/>
    <w:rsid w:val="00525656"/>
    <w:pPr>
      <w:tabs>
        <w:tab w:val="center" w:pos="4680"/>
        <w:tab w:val="right" w:pos="9360"/>
      </w:tabs>
    </w:pPr>
    <w:rPr>
      <w:lang w:val="x-none" w:eastAsia="x-none"/>
    </w:rPr>
  </w:style>
  <w:style w:type="character" w:customStyle="1" w:styleId="FooterChar">
    <w:name w:val="Footer Char"/>
    <w:link w:val="Footer"/>
    <w:uiPriority w:val="99"/>
    <w:rsid w:val="00525656"/>
    <w:rPr>
      <w:sz w:val="24"/>
      <w:szCs w:val="24"/>
    </w:rPr>
  </w:style>
  <w:style w:type="paragraph" w:styleId="ListParagraph">
    <w:name w:val="List Paragraph"/>
    <w:basedOn w:val="Normal"/>
    <w:link w:val="ListParagraphChar"/>
    <w:uiPriority w:val="34"/>
    <w:qFormat/>
    <w:rsid w:val="00D77B04"/>
    <w:pPr>
      <w:ind w:left="720"/>
      <w:contextualSpacing/>
    </w:pPr>
    <w:rPr>
      <w:rFonts w:eastAsia="Calibri"/>
      <w:sz w:val="26"/>
      <w:szCs w:val="22"/>
    </w:rPr>
  </w:style>
  <w:style w:type="character" w:customStyle="1" w:styleId="ListParagraphChar">
    <w:name w:val="List Paragraph Char"/>
    <w:basedOn w:val="DefaultParagraphFont"/>
    <w:link w:val="ListParagraph"/>
    <w:uiPriority w:val="34"/>
    <w:rsid w:val="00D77B04"/>
    <w:rPr>
      <w:rFonts w:eastAsia="Calibri"/>
      <w:sz w:val="26"/>
      <w:szCs w:val="22"/>
    </w:rPr>
  </w:style>
  <w:style w:type="character" w:customStyle="1" w:styleId="Heading1Char">
    <w:name w:val="Heading 1 Char"/>
    <w:basedOn w:val="DefaultParagraphFont"/>
    <w:link w:val="Heading1"/>
    <w:uiPriority w:val="9"/>
    <w:rsid w:val="00850D40"/>
    <w:rPr>
      <w:b/>
      <w:bCs/>
      <w:kern w:val="32"/>
      <w:sz w:val="48"/>
      <w:szCs w:val="48"/>
    </w:rPr>
  </w:style>
  <w:style w:type="character" w:customStyle="1" w:styleId="Heading2Char">
    <w:name w:val="Heading 2 Char"/>
    <w:basedOn w:val="DefaultParagraphFont"/>
    <w:link w:val="Heading2"/>
    <w:uiPriority w:val="9"/>
    <w:rsid w:val="004C0E73"/>
    <w:rPr>
      <w:b/>
      <w:bCs/>
      <w:sz w:val="28"/>
      <w:szCs w:val="26"/>
    </w:rPr>
  </w:style>
  <w:style w:type="character" w:customStyle="1" w:styleId="Heading3Char">
    <w:name w:val="Heading 3 Char"/>
    <w:basedOn w:val="DefaultParagraphFont"/>
    <w:link w:val="Heading3"/>
    <w:rsid w:val="004C0E73"/>
    <w:rPr>
      <w:rFonts w:ascii="Cambria" w:hAnsi="Cambria"/>
      <w:b/>
      <w:bCs/>
      <w:sz w:val="26"/>
      <w:szCs w:val="26"/>
    </w:rPr>
  </w:style>
  <w:style w:type="paragraph" w:styleId="TOC1">
    <w:name w:val="toc 1"/>
    <w:basedOn w:val="Normal"/>
    <w:next w:val="Normal"/>
    <w:autoRedefine/>
    <w:uiPriority w:val="39"/>
    <w:rsid w:val="00226659"/>
    <w:pPr>
      <w:tabs>
        <w:tab w:val="right" w:leader="dot" w:pos="9062"/>
      </w:tabs>
      <w:spacing w:before="240" w:after="120" w:line="240" w:lineRule="atLeast"/>
    </w:pPr>
    <w:rPr>
      <w:b/>
      <w:noProof/>
      <w:sz w:val="26"/>
      <w:szCs w:val="26"/>
    </w:rPr>
  </w:style>
  <w:style w:type="paragraph" w:styleId="TOC2">
    <w:name w:val="toc 2"/>
    <w:basedOn w:val="Normal"/>
    <w:next w:val="Normal"/>
    <w:autoRedefine/>
    <w:uiPriority w:val="39"/>
    <w:rsid w:val="002F43DE"/>
    <w:pPr>
      <w:ind w:left="240"/>
    </w:pPr>
  </w:style>
  <w:style w:type="paragraph" w:styleId="TOC3">
    <w:name w:val="toc 3"/>
    <w:basedOn w:val="Normal"/>
    <w:next w:val="Normal"/>
    <w:autoRedefine/>
    <w:uiPriority w:val="39"/>
    <w:rsid w:val="002F43DE"/>
    <w:pPr>
      <w:ind w:left="480"/>
    </w:pPr>
  </w:style>
  <w:style w:type="paragraph" w:customStyle="1" w:styleId="doan">
    <w:name w:val="doan"/>
    <w:basedOn w:val="Normal"/>
    <w:link w:val="doanChar"/>
    <w:qFormat/>
    <w:rsid w:val="00A957AB"/>
    <w:pPr>
      <w:spacing w:before="120" w:after="120" w:line="260" w:lineRule="atLeast"/>
      <w:ind w:firstLine="720"/>
      <w:jc w:val="both"/>
    </w:pPr>
    <w:rPr>
      <w:sz w:val="26"/>
      <w:szCs w:val="26"/>
    </w:rPr>
  </w:style>
  <w:style w:type="character" w:customStyle="1" w:styleId="doanChar">
    <w:name w:val="doan Char"/>
    <w:basedOn w:val="DefaultParagraphFont"/>
    <w:link w:val="doan"/>
    <w:rsid w:val="00A957AB"/>
    <w:rPr>
      <w:sz w:val="26"/>
      <w:szCs w:val="26"/>
    </w:rPr>
  </w:style>
  <w:style w:type="paragraph" w:styleId="FootnoteText">
    <w:name w:val="footnote text"/>
    <w:basedOn w:val="Normal"/>
    <w:link w:val="FootnoteTextChar"/>
    <w:rsid w:val="00E56199"/>
    <w:pPr>
      <w:spacing w:before="0" w:after="0" w:line="240" w:lineRule="auto"/>
    </w:pPr>
    <w:rPr>
      <w:sz w:val="20"/>
      <w:szCs w:val="20"/>
    </w:rPr>
  </w:style>
  <w:style w:type="character" w:customStyle="1" w:styleId="FootnoteTextChar">
    <w:name w:val="Footnote Text Char"/>
    <w:basedOn w:val="DefaultParagraphFont"/>
    <w:link w:val="FootnoteText"/>
    <w:rsid w:val="00E56199"/>
  </w:style>
  <w:style w:type="character" w:styleId="FootnoteReference">
    <w:name w:val="footnote reference"/>
    <w:basedOn w:val="DefaultParagraphFont"/>
    <w:rsid w:val="00E56199"/>
    <w:rPr>
      <w:vertAlign w:val="superscript"/>
    </w:rPr>
  </w:style>
  <w:style w:type="paragraph" w:customStyle="1" w:styleId="heading4">
    <w:name w:val="heading4"/>
    <w:basedOn w:val="Normal"/>
    <w:link w:val="heading4Char0"/>
    <w:qFormat/>
    <w:rsid w:val="00E56199"/>
    <w:pPr>
      <w:numPr>
        <w:numId w:val="22"/>
      </w:numPr>
      <w:spacing w:before="120" w:after="120" w:line="260" w:lineRule="atLeast"/>
      <w:jc w:val="both"/>
    </w:pPr>
    <w:rPr>
      <w:b/>
      <w:sz w:val="26"/>
      <w:szCs w:val="26"/>
    </w:rPr>
  </w:style>
  <w:style w:type="table" w:styleId="TableGrid">
    <w:name w:val="Table Grid"/>
    <w:basedOn w:val="TableNormal"/>
    <w:rsid w:val="005E6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0">
    <w:name w:val="heading4 Char"/>
    <w:basedOn w:val="DefaultParagraphFont"/>
    <w:link w:val="heading4"/>
    <w:rsid w:val="00E56199"/>
    <w:rPr>
      <w:b/>
      <w:sz w:val="26"/>
      <w:szCs w:val="26"/>
    </w:rPr>
  </w:style>
  <w:style w:type="character" w:customStyle="1" w:styleId="Heading4Char">
    <w:name w:val="Heading 4 Char"/>
    <w:basedOn w:val="DefaultParagraphFont"/>
    <w:link w:val="Heading40"/>
    <w:rsid w:val="00850D40"/>
    <w:rPr>
      <w:b/>
      <w:sz w:val="26"/>
      <w:szCs w:val="26"/>
    </w:rPr>
  </w:style>
  <w:style w:type="character" w:customStyle="1" w:styleId="Heading5Char">
    <w:name w:val="Heading 5 Char"/>
    <w:basedOn w:val="DefaultParagraphFont"/>
    <w:link w:val="Heading5"/>
    <w:semiHidden/>
    <w:rsid w:val="00715AA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715AA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715AA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715AA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715AAC"/>
    <w:rPr>
      <w:rFonts w:asciiTheme="majorHAnsi" w:eastAsiaTheme="majorEastAsia" w:hAnsiTheme="majorHAnsi" w:cstheme="majorBidi"/>
      <w:i/>
      <w:iCs/>
      <w:color w:val="404040" w:themeColor="text1" w:themeTint="BF"/>
    </w:rPr>
  </w:style>
  <w:style w:type="paragraph" w:styleId="TOC4">
    <w:name w:val="toc 4"/>
    <w:basedOn w:val="Normal"/>
    <w:next w:val="Normal"/>
    <w:autoRedefine/>
    <w:uiPriority w:val="39"/>
    <w:rsid w:val="00850D40"/>
    <w:pPr>
      <w:spacing w:after="100"/>
      <w:ind w:left="720"/>
    </w:pPr>
  </w:style>
  <w:style w:type="character" w:styleId="CommentReference">
    <w:name w:val="annotation reference"/>
    <w:basedOn w:val="DefaultParagraphFont"/>
    <w:rsid w:val="005D2B9C"/>
    <w:rPr>
      <w:sz w:val="16"/>
      <w:szCs w:val="16"/>
    </w:rPr>
  </w:style>
  <w:style w:type="paragraph" w:styleId="CommentText">
    <w:name w:val="annotation text"/>
    <w:basedOn w:val="Normal"/>
    <w:link w:val="CommentTextChar"/>
    <w:rsid w:val="005D2B9C"/>
    <w:pPr>
      <w:spacing w:line="240" w:lineRule="auto"/>
    </w:pPr>
    <w:rPr>
      <w:sz w:val="20"/>
      <w:szCs w:val="20"/>
    </w:rPr>
  </w:style>
  <w:style w:type="character" w:customStyle="1" w:styleId="CommentTextChar">
    <w:name w:val="Comment Text Char"/>
    <w:basedOn w:val="DefaultParagraphFont"/>
    <w:link w:val="CommentText"/>
    <w:rsid w:val="005D2B9C"/>
  </w:style>
  <w:style w:type="paragraph" w:styleId="CommentSubject">
    <w:name w:val="annotation subject"/>
    <w:basedOn w:val="CommentText"/>
    <w:next w:val="CommentText"/>
    <w:link w:val="CommentSubjectChar"/>
    <w:rsid w:val="005D2B9C"/>
    <w:rPr>
      <w:b/>
      <w:bCs/>
    </w:rPr>
  </w:style>
  <w:style w:type="character" w:customStyle="1" w:styleId="CommentSubjectChar">
    <w:name w:val="Comment Subject Char"/>
    <w:basedOn w:val="CommentTextChar"/>
    <w:link w:val="CommentSubject"/>
    <w:rsid w:val="005D2B9C"/>
    <w:rPr>
      <w:b/>
      <w:bCs/>
    </w:rPr>
  </w:style>
  <w:style w:type="table" w:styleId="LightList-Accent3">
    <w:name w:val="Light List Accent 3"/>
    <w:basedOn w:val="TableNormal"/>
    <w:uiPriority w:val="61"/>
    <w:rsid w:val="00E419EA"/>
    <w:rPr>
      <w:rFonts w:asciiTheme="minorHAnsi" w:eastAsiaTheme="minorHAnsi"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EndnoteText">
    <w:name w:val="endnote text"/>
    <w:basedOn w:val="Normal"/>
    <w:link w:val="EndnoteTextChar"/>
    <w:rsid w:val="00D55BC0"/>
    <w:pPr>
      <w:spacing w:before="0" w:after="0" w:line="240" w:lineRule="auto"/>
    </w:pPr>
    <w:rPr>
      <w:sz w:val="20"/>
      <w:szCs w:val="20"/>
    </w:rPr>
  </w:style>
  <w:style w:type="character" w:customStyle="1" w:styleId="EndnoteTextChar">
    <w:name w:val="Endnote Text Char"/>
    <w:basedOn w:val="DefaultParagraphFont"/>
    <w:link w:val="EndnoteText"/>
    <w:rsid w:val="00D55BC0"/>
  </w:style>
  <w:style w:type="character" w:styleId="EndnoteReference">
    <w:name w:val="endnote reference"/>
    <w:basedOn w:val="DefaultParagraphFont"/>
    <w:rsid w:val="00D55B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09509">
      <w:bodyDiv w:val="1"/>
      <w:marLeft w:val="0"/>
      <w:marRight w:val="0"/>
      <w:marTop w:val="0"/>
      <w:marBottom w:val="0"/>
      <w:divBdr>
        <w:top w:val="none" w:sz="0" w:space="0" w:color="auto"/>
        <w:left w:val="none" w:sz="0" w:space="0" w:color="auto"/>
        <w:bottom w:val="none" w:sz="0" w:space="0" w:color="auto"/>
        <w:right w:val="none" w:sz="0" w:space="0" w:color="auto"/>
      </w:divBdr>
    </w:div>
    <w:div w:id="632758078">
      <w:bodyDiv w:val="1"/>
      <w:marLeft w:val="0"/>
      <w:marRight w:val="0"/>
      <w:marTop w:val="0"/>
      <w:marBottom w:val="0"/>
      <w:divBdr>
        <w:top w:val="none" w:sz="0" w:space="0" w:color="auto"/>
        <w:left w:val="none" w:sz="0" w:space="0" w:color="auto"/>
        <w:bottom w:val="none" w:sz="0" w:space="0" w:color="auto"/>
        <w:right w:val="none" w:sz="0" w:space="0" w:color="auto"/>
      </w:divBdr>
      <w:divsChild>
        <w:div w:id="755522110">
          <w:marLeft w:val="0"/>
          <w:marRight w:val="0"/>
          <w:marTop w:val="0"/>
          <w:marBottom w:val="0"/>
          <w:divBdr>
            <w:top w:val="none" w:sz="0" w:space="0" w:color="auto"/>
            <w:left w:val="none" w:sz="0" w:space="0" w:color="auto"/>
            <w:bottom w:val="none" w:sz="0" w:space="0" w:color="auto"/>
            <w:right w:val="none" w:sz="0" w:space="0" w:color="auto"/>
          </w:divBdr>
          <w:divsChild>
            <w:div w:id="516627132">
              <w:marLeft w:val="0"/>
              <w:marRight w:val="0"/>
              <w:marTop w:val="0"/>
              <w:marBottom w:val="0"/>
              <w:divBdr>
                <w:top w:val="none" w:sz="0" w:space="0" w:color="auto"/>
                <w:left w:val="none" w:sz="0" w:space="0" w:color="auto"/>
                <w:bottom w:val="none" w:sz="0" w:space="0" w:color="auto"/>
                <w:right w:val="none" w:sz="0" w:space="0" w:color="auto"/>
              </w:divBdr>
            </w:div>
            <w:div w:id="1240215262">
              <w:marLeft w:val="0"/>
              <w:marRight w:val="0"/>
              <w:marTop w:val="0"/>
              <w:marBottom w:val="0"/>
              <w:divBdr>
                <w:top w:val="none" w:sz="0" w:space="0" w:color="auto"/>
                <w:left w:val="none" w:sz="0" w:space="0" w:color="auto"/>
                <w:bottom w:val="none" w:sz="0" w:space="0" w:color="auto"/>
                <w:right w:val="none" w:sz="0" w:space="0" w:color="auto"/>
              </w:divBdr>
            </w:div>
          </w:divsChild>
        </w:div>
        <w:div w:id="1595281417">
          <w:marLeft w:val="0"/>
          <w:marRight w:val="0"/>
          <w:marTop w:val="0"/>
          <w:marBottom w:val="0"/>
          <w:divBdr>
            <w:top w:val="none" w:sz="0" w:space="0" w:color="auto"/>
            <w:left w:val="none" w:sz="0" w:space="0" w:color="auto"/>
            <w:bottom w:val="none" w:sz="0" w:space="0" w:color="auto"/>
            <w:right w:val="none" w:sz="0" w:space="0" w:color="auto"/>
          </w:divBdr>
          <w:divsChild>
            <w:div w:id="984504682">
              <w:marLeft w:val="0"/>
              <w:marRight w:val="0"/>
              <w:marTop w:val="0"/>
              <w:marBottom w:val="0"/>
              <w:divBdr>
                <w:top w:val="none" w:sz="0" w:space="0" w:color="auto"/>
                <w:left w:val="none" w:sz="0" w:space="0" w:color="auto"/>
                <w:bottom w:val="none" w:sz="0" w:space="0" w:color="auto"/>
                <w:right w:val="none" w:sz="0" w:space="0" w:color="auto"/>
              </w:divBdr>
            </w:div>
            <w:div w:id="1414936067">
              <w:marLeft w:val="0"/>
              <w:marRight w:val="0"/>
              <w:marTop w:val="0"/>
              <w:marBottom w:val="0"/>
              <w:divBdr>
                <w:top w:val="none" w:sz="0" w:space="0" w:color="auto"/>
                <w:left w:val="none" w:sz="0" w:space="0" w:color="auto"/>
                <w:bottom w:val="none" w:sz="0" w:space="0" w:color="auto"/>
                <w:right w:val="none" w:sz="0" w:space="0" w:color="auto"/>
              </w:divBdr>
              <w:divsChild>
                <w:div w:id="256062076">
                  <w:marLeft w:val="0"/>
                  <w:marRight w:val="0"/>
                  <w:marTop w:val="0"/>
                  <w:marBottom w:val="0"/>
                  <w:divBdr>
                    <w:top w:val="none" w:sz="0" w:space="0" w:color="auto"/>
                    <w:left w:val="none" w:sz="0" w:space="0" w:color="auto"/>
                    <w:bottom w:val="none" w:sz="0" w:space="0" w:color="auto"/>
                    <w:right w:val="none" w:sz="0" w:space="0" w:color="auto"/>
                  </w:divBdr>
                </w:div>
                <w:div w:id="960258177">
                  <w:marLeft w:val="0"/>
                  <w:marRight w:val="0"/>
                  <w:marTop w:val="0"/>
                  <w:marBottom w:val="0"/>
                  <w:divBdr>
                    <w:top w:val="none" w:sz="0" w:space="0" w:color="auto"/>
                    <w:left w:val="none" w:sz="0" w:space="0" w:color="auto"/>
                    <w:bottom w:val="none" w:sz="0" w:space="0" w:color="auto"/>
                    <w:right w:val="none" w:sz="0" w:space="0" w:color="auto"/>
                  </w:divBdr>
                </w:div>
                <w:div w:id="2014336680">
                  <w:marLeft w:val="0"/>
                  <w:marRight w:val="0"/>
                  <w:marTop w:val="0"/>
                  <w:marBottom w:val="0"/>
                  <w:divBdr>
                    <w:top w:val="none" w:sz="0" w:space="0" w:color="auto"/>
                    <w:left w:val="none" w:sz="0" w:space="0" w:color="auto"/>
                    <w:bottom w:val="none" w:sz="0" w:space="0" w:color="auto"/>
                    <w:right w:val="none" w:sz="0" w:space="0" w:color="auto"/>
                  </w:divBdr>
                  <w:divsChild>
                    <w:div w:id="635794069">
                      <w:marLeft w:val="0"/>
                      <w:marRight w:val="0"/>
                      <w:marTop w:val="0"/>
                      <w:marBottom w:val="0"/>
                      <w:divBdr>
                        <w:top w:val="none" w:sz="0" w:space="0" w:color="auto"/>
                        <w:left w:val="none" w:sz="0" w:space="0" w:color="auto"/>
                        <w:bottom w:val="none" w:sz="0" w:space="0" w:color="auto"/>
                        <w:right w:val="none" w:sz="0" w:space="0" w:color="auto"/>
                      </w:divBdr>
                      <w:divsChild>
                        <w:div w:id="176819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903413">
          <w:marLeft w:val="0"/>
          <w:marRight w:val="0"/>
          <w:marTop w:val="0"/>
          <w:marBottom w:val="0"/>
          <w:divBdr>
            <w:top w:val="none" w:sz="0" w:space="0" w:color="auto"/>
            <w:left w:val="none" w:sz="0" w:space="0" w:color="auto"/>
            <w:bottom w:val="none" w:sz="0" w:space="0" w:color="auto"/>
            <w:right w:val="none" w:sz="0" w:space="0" w:color="auto"/>
          </w:divBdr>
          <w:divsChild>
            <w:div w:id="74712424">
              <w:marLeft w:val="0"/>
              <w:marRight w:val="0"/>
              <w:marTop w:val="0"/>
              <w:marBottom w:val="0"/>
              <w:divBdr>
                <w:top w:val="none" w:sz="0" w:space="0" w:color="auto"/>
                <w:left w:val="none" w:sz="0" w:space="0" w:color="auto"/>
                <w:bottom w:val="none" w:sz="0" w:space="0" w:color="auto"/>
                <w:right w:val="none" w:sz="0" w:space="0" w:color="auto"/>
              </w:divBdr>
              <w:divsChild>
                <w:div w:id="806240474">
                  <w:marLeft w:val="0"/>
                  <w:marRight w:val="0"/>
                  <w:marTop w:val="0"/>
                  <w:marBottom w:val="0"/>
                  <w:divBdr>
                    <w:top w:val="none" w:sz="0" w:space="0" w:color="auto"/>
                    <w:left w:val="none" w:sz="0" w:space="0" w:color="auto"/>
                    <w:bottom w:val="none" w:sz="0" w:space="0" w:color="auto"/>
                    <w:right w:val="none" w:sz="0" w:space="0" w:color="auto"/>
                  </w:divBdr>
                </w:div>
              </w:divsChild>
            </w:div>
            <w:div w:id="342827930">
              <w:marLeft w:val="0"/>
              <w:marRight w:val="0"/>
              <w:marTop w:val="0"/>
              <w:marBottom w:val="0"/>
              <w:divBdr>
                <w:top w:val="none" w:sz="0" w:space="0" w:color="auto"/>
                <w:left w:val="none" w:sz="0" w:space="0" w:color="auto"/>
                <w:bottom w:val="none" w:sz="0" w:space="0" w:color="auto"/>
                <w:right w:val="none" w:sz="0" w:space="0" w:color="auto"/>
              </w:divBdr>
              <w:divsChild>
                <w:div w:id="206766137">
                  <w:marLeft w:val="0"/>
                  <w:marRight w:val="0"/>
                  <w:marTop w:val="0"/>
                  <w:marBottom w:val="0"/>
                  <w:divBdr>
                    <w:top w:val="none" w:sz="0" w:space="0" w:color="auto"/>
                    <w:left w:val="none" w:sz="0" w:space="0" w:color="auto"/>
                    <w:bottom w:val="none" w:sz="0" w:space="0" w:color="auto"/>
                    <w:right w:val="none" w:sz="0" w:space="0" w:color="auto"/>
                  </w:divBdr>
                </w:div>
              </w:divsChild>
            </w:div>
            <w:div w:id="770201793">
              <w:marLeft w:val="0"/>
              <w:marRight w:val="0"/>
              <w:marTop w:val="0"/>
              <w:marBottom w:val="0"/>
              <w:divBdr>
                <w:top w:val="none" w:sz="0" w:space="0" w:color="auto"/>
                <w:left w:val="none" w:sz="0" w:space="0" w:color="auto"/>
                <w:bottom w:val="none" w:sz="0" w:space="0" w:color="auto"/>
                <w:right w:val="none" w:sz="0" w:space="0" w:color="auto"/>
              </w:divBdr>
              <w:divsChild>
                <w:div w:id="1975599593">
                  <w:marLeft w:val="0"/>
                  <w:marRight w:val="0"/>
                  <w:marTop w:val="0"/>
                  <w:marBottom w:val="0"/>
                  <w:divBdr>
                    <w:top w:val="none" w:sz="0" w:space="0" w:color="auto"/>
                    <w:left w:val="none" w:sz="0" w:space="0" w:color="auto"/>
                    <w:bottom w:val="none" w:sz="0" w:space="0" w:color="auto"/>
                    <w:right w:val="none" w:sz="0" w:space="0" w:color="auto"/>
                  </w:divBdr>
                </w:div>
              </w:divsChild>
            </w:div>
            <w:div w:id="1334064958">
              <w:marLeft w:val="0"/>
              <w:marRight w:val="0"/>
              <w:marTop w:val="0"/>
              <w:marBottom w:val="0"/>
              <w:divBdr>
                <w:top w:val="none" w:sz="0" w:space="0" w:color="auto"/>
                <w:left w:val="none" w:sz="0" w:space="0" w:color="auto"/>
                <w:bottom w:val="none" w:sz="0" w:space="0" w:color="auto"/>
                <w:right w:val="none" w:sz="0" w:space="0" w:color="auto"/>
              </w:divBdr>
              <w:divsChild>
                <w:div w:id="34690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650949">
      <w:bodyDiv w:val="1"/>
      <w:marLeft w:val="0"/>
      <w:marRight w:val="0"/>
      <w:marTop w:val="0"/>
      <w:marBottom w:val="0"/>
      <w:divBdr>
        <w:top w:val="none" w:sz="0" w:space="0" w:color="auto"/>
        <w:left w:val="none" w:sz="0" w:space="0" w:color="auto"/>
        <w:bottom w:val="none" w:sz="0" w:space="0" w:color="auto"/>
        <w:right w:val="none" w:sz="0" w:space="0" w:color="auto"/>
      </w:divBdr>
    </w:div>
    <w:div w:id="1107770844">
      <w:bodyDiv w:val="1"/>
      <w:marLeft w:val="0"/>
      <w:marRight w:val="0"/>
      <w:marTop w:val="0"/>
      <w:marBottom w:val="0"/>
      <w:divBdr>
        <w:top w:val="none" w:sz="0" w:space="0" w:color="auto"/>
        <w:left w:val="none" w:sz="0" w:space="0" w:color="auto"/>
        <w:bottom w:val="none" w:sz="0" w:space="0" w:color="auto"/>
        <w:right w:val="none" w:sz="0" w:space="0" w:color="auto"/>
      </w:divBdr>
    </w:div>
    <w:div w:id="172178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i.wikipedia.org/wiki/Sri_Lanka" TargetMode="External"/><Relationship Id="rId18" Type="http://schemas.openxmlformats.org/officeDocument/2006/relationships/hyperlink" Target="https://vi.wikipedia.org/wiki/Malaysi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i.wikipedia.org/wiki/Myanmar" TargetMode="External"/><Relationship Id="rId17" Type="http://schemas.openxmlformats.org/officeDocument/2006/relationships/hyperlink" Target="https://vi.wikipedia.org/wiki/%E1%BA%A4n_%C4%90%E1%BB%99" TargetMode="External"/><Relationship Id="rId2" Type="http://schemas.openxmlformats.org/officeDocument/2006/relationships/numbering" Target="numbering.xml"/><Relationship Id="rId16" Type="http://schemas.openxmlformats.org/officeDocument/2006/relationships/hyperlink" Target="https://vi.wikipedia.org/wiki/H%C3%A0n_Qu%E1%BB%91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wikipedia.org/wiki/Nh%E1%BA%ADt_B%E1%BA%A3n" TargetMode="External"/><Relationship Id="rId5" Type="http://schemas.openxmlformats.org/officeDocument/2006/relationships/settings" Target="settings.xml"/><Relationship Id="rId15" Type="http://schemas.openxmlformats.org/officeDocument/2006/relationships/hyperlink" Target="https://vi.wikipedia.org/wiki/Campuchia" TargetMode="External"/><Relationship Id="rId10" Type="http://schemas.openxmlformats.org/officeDocument/2006/relationships/hyperlink" Target="https://vi.wikipedia.org/wiki/Th%C3%A1i_La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vi.wikipedia.org/wiki/Trung_Qu%E1%BB%91c" TargetMode="External"/><Relationship Id="rId14" Type="http://schemas.openxmlformats.org/officeDocument/2006/relationships/hyperlink" Target="https://vi.wikipedia.org/wiki/Vi%E1%BB%87t_Na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A9768-47BE-4461-BE7C-494DB9BE9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1256</Words>
  <Characters>7163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PHẬT GIÁO VỚI ĐỜI SỐNG</vt:lpstr>
    </vt:vector>
  </TitlesOfParts>
  <Company/>
  <LinksUpToDate>false</LinksUpToDate>
  <CharactersWithSpaces>8403</CharactersWithSpaces>
  <SharedDoc>false</SharedDoc>
  <HLinks>
    <vt:vector size="84" baseType="variant">
      <vt:variant>
        <vt:i4>1310775</vt:i4>
      </vt:variant>
      <vt:variant>
        <vt:i4>80</vt:i4>
      </vt:variant>
      <vt:variant>
        <vt:i4>0</vt:i4>
      </vt:variant>
      <vt:variant>
        <vt:i4>5</vt:i4>
      </vt:variant>
      <vt:variant>
        <vt:lpwstr/>
      </vt:variant>
      <vt:variant>
        <vt:lpwstr>_Toc374626249</vt:lpwstr>
      </vt:variant>
      <vt:variant>
        <vt:i4>1310775</vt:i4>
      </vt:variant>
      <vt:variant>
        <vt:i4>74</vt:i4>
      </vt:variant>
      <vt:variant>
        <vt:i4>0</vt:i4>
      </vt:variant>
      <vt:variant>
        <vt:i4>5</vt:i4>
      </vt:variant>
      <vt:variant>
        <vt:lpwstr/>
      </vt:variant>
      <vt:variant>
        <vt:lpwstr>_Toc374626248</vt:lpwstr>
      </vt:variant>
      <vt:variant>
        <vt:i4>1310775</vt:i4>
      </vt:variant>
      <vt:variant>
        <vt:i4>68</vt:i4>
      </vt:variant>
      <vt:variant>
        <vt:i4>0</vt:i4>
      </vt:variant>
      <vt:variant>
        <vt:i4>5</vt:i4>
      </vt:variant>
      <vt:variant>
        <vt:lpwstr/>
      </vt:variant>
      <vt:variant>
        <vt:lpwstr>_Toc374626247</vt:lpwstr>
      </vt:variant>
      <vt:variant>
        <vt:i4>1310775</vt:i4>
      </vt:variant>
      <vt:variant>
        <vt:i4>62</vt:i4>
      </vt:variant>
      <vt:variant>
        <vt:i4>0</vt:i4>
      </vt:variant>
      <vt:variant>
        <vt:i4>5</vt:i4>
      </vt:variant>
      <vt:variant>
        <vt:lpwstr/>
      </vt:variant>
      <vt:variant>
        <vt:lpwstr>_Toc374626246</vt:lpwstr>
      </vt:variant>
      <vt:variant>
        <vt:i4>1310775</vt:i4>
      </vt:variant>
      <vt:variant>
        <vt:i4>56</vt:i4>
      </vt:variant>
      <vt:variant>
        <vt:i4>0</vt:i4>
      </vt:variant>
      <vt:variant>
        <vt:i4>5</vt:i4>
      </vt:variant>
      <vt:variant>
        <vt:lpwstr/>
      </vt:variant>
      <vt:variant>
        <vt:lpwstr>_Toc374626245</vt:lpwstr>
      </vt:variant>
      <vt:variant>
        <vt:i4>1310775</vt:i4>
      </vt:variant>
      <vt:variant>
        <vt:i4>50</vt:i4>
      </vt:variant>
      <vt:variant>
        <vt:i4>0</vt:i4>
      </vt:variant>
      <vt:variant>
        <vt:i4>5</vt:i4>
      </vt:variant>
      <vt:variant>
        <vt:lpwstr/>
      </vt:variant>
      <vt:variant>
        <vt:lpwstr>_Toc374626244</vt:lpwstr>
      </vt:variant>
      <vt:variant>
        <vt:i4>1310775</vt:i4>
      </vt:variant>
      <vt:variant>
        <vt:i4>44</vt:i4>
      </vt:variant>
      <vt:variant>
        <vt:i4>0</vt:i4>
      </vt:variant>
      <vt:variant>
        <vt:i4>5</vt:i4>
      </vt:variant>
      <vt:variant>
        <vt:lpwstr/>
      </vt:variant>
      <vt:variant>
        <vt:lpwstr>_Toc374626243</vt:lpwstr>
      </vt:variant>
      <vt:variant>
        <vt:i4>1310775</vt:i4>
      </vt:variant>
      <vt:variant>
        <vt:i4>38</vt:i4>
      </vt:variant>
      <vt:variant>
        <vt:i4>0</vt:i4>
      </vt:variant>
      <vt:variant>
        <vt:i4>5</vt:i4>
      </vt:variant>
      <vt:variant>
        <vt:lpwstr/>
      </vt:variant>
      <vt:variant>
        <vt:lpwstr>_Toc374626242</vt:lpwstr>
      </vt:variant>
      <vt:variant>
        <vt:i4>1310775</vt:i4>
      </vt:variant>
      <vt:variant>
        <vt:i4>32</vt:i4>
      </vt:variant>
      <vt:variant>
        <vt:i4>0</vt:i4>
      </vt:variant>
      <vt:variant>
        <vt:i4>5</vt:i4>
      </vt:variant>
      <vt:variant>
        <vt:lpwstr/>
      </vt:variant>
      <vt:variant>
        <vt:lpwstr>_Toc374626241</vt:lpwstr>
      </vt:variant>
      <vt:variant>
        <vt:i4>1310775</vt:i4>
      </vt:variant>
      <vt:variant>
        <vt:i4>26</vt:i4>
      </vt:variant>
      <vt:variant>
        <vt:i4>0</vt:i4>
      </vt:variant>
      <vt:variant>
        <vt:i4>5</vt:i4>
      </vt:variant>
      <vt:variant>
        <vt:lpwstr/>
      </vt:variant>
      <vt:variant>
        <vt:lpwstr>_Toc374626240</vt:lpwstr>
      </vt:variant>
      <vt:variant>
        <vt:i4>1245239</vt:i4>
      </vt:variant>
      <vt:variant>
        <vt:i4>20</vt:i4>
      </vt:variant>
      <vt:variant>
        <vt:i4>0</vt:i4>
      </vt:variant>
      <vt:variant>
        <vt:i4>5</vt:i4>
      </vt:variant>
      <vt:variant>
        <vt:lpwstr/>
      </vt:variant>
      <vt:variant>
        <vt:lpwstr>_Toc374626239</vt:lpwstr>
      </vt:variant>
      <vt:variant>
        <vt:i4>1245239</vt:i4>
      </vt:variant>
      <vt:variant>
        <vt:i4>14</vt:i4>
      </vt:variant>
      <vt:variant>
        <vt:i4>0</vt:i4>
      </vt:variant>
      <vt:variant>
        <vt:i4>5</vt:i4>
      </vt:variant>
      <vt:variant>
        <vt:lpwstr/>
      </vt:variant>
      <vt:variant>
        <vt:lpwstr>_Toc374626238</vt:lpwstr>
      </vt:variant>
      <vt:variant>
        <vt:i4>1245239</vt:i4>
      </vt:variant>
      <vt:variant>
        <vt:i4>8</vt:i4>
      </vt:variant>
      <vt:variant>
        <vt:i4>0</vt:i4>
      </vt:variant>
      <vt:variant>
        <vt:i4>5</vt:i4>
      </vt:variant>
      <vt:variant>
        <vt:lpwstr/>
      </vt:variant>
      <vt:variant>
        <vt:lpwstr>_Toc374626237</vt:lpwstr>
      </vt:variant>
      <vt:variant>
        <vt:i4>1245239</vt:i4>
      </vt:variant>
      <vt:variant>
        <vt:i4>2</vt:i4>
      </vt:variant>
      <vt:variant>
        <vt:i4>0</vt:i4>
      </vt:variant>
      <vt:variant>
        <vt:i4>5</vt:i4>
      </vt:variant>
      <vt:variant>
        <vt:lpwstr/>
      </vt:variant>
      <vt:variant>
        <vt:lpwstr>_Toc374626236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PHẬT GIÁO VỚI ĐỜI SỐNG</dc:title>
  <dc:creator>User</dc:creator>
  <cp:lastModifiedBy>admin</cp:lastModifiedBy>
  <cp:revision>7</cp:revision>
  <cp:lastPrinted>2017-11-08T14:49:00Z</cp:lastPrinted>
  <dcterms:created xsi:type="dcterms:W3CDTF">2017-11-08T14:50:00Z</dcterms:created>
  <dcterms:modified xsi:type="dcterms:W3CDTF">2017-12-18T07:04:00Z</dcterms:modified>
</cp:coreProperties>
</file>