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0B3CDC">
      <w:pPr>
        <w:jc w:val="center"/>
        <w:rPr>
          <w:rFonts w:asciiTheme="majorHAnsi" w:hAnsiTheme="majorHAnsi" w:cstheme="majorHAnsi"/>
          <w:b/>
          <w:color w:val="0070C0"/>
          <w:sz w:val="56"/>
          <w:szCs w:val="56"/>
          <w:lang w:val="vi-VN"/>
        </w:rPr>
      </w:pPr>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p>
    <w:p w:rsidR="00307085" w:rsidRPr="000B3CDC" w:rsidRDefault="009E1541"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247015</wp:posOffset>
            </wp:positionV>
            <wp:extent cx="2381250" cy="1619250"/>
            <wp:effectExtent l="0" t="0" r="0" b="0"/>
            <wp:wrapTight wrapText="bothSides">
              <wp:wrapPolygon edited="0">
                <wp:start x="0" y="0"/>
                <wp:lineTo x="0" y="21346"/>
                <wp:lineTo x="21427" y="21346"/>
                <wp:lineTo x="21427" y="0"/>
                <wp:lineTo x="0" y="0"/>
              </wp:wrapPolygon>
            </wp:wrapTight>
            <wp:docPr id="7" name="Picture 7" descr="https://upload.wikimedia.org/wikipedia/vi/thumb/a/a5/Earth-Hour-Logo.jpg/250px-Earth-Hour-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07085" w:rsidRPr="000B3CDC">
        <w:rPr>
          <w:rFonts w:eastAsia="Times New Roman" w:cstheme="minorHAnsi"/>
          <w:b/>
          <w:bCs/>
          <w:sz w:val="24"/>
          <w:szCs w:val="24"/>
        </w:rPr>
        <w:t>Giờ Trái Đất</w:t>
      </w:r>
      <w:r w:rsidR="00307085" w:rsidRPr="000B3CDC">
        <w:rPr>
          <w:rFonts w:eastAsia="Times New Roman" w:cstheme="minorHAnsi"/>
          <w:sz w:val="24"/>
          <w:szCs w:val="24"/>
        </w:rPr>
        <w:t xml:space="preserve"> là một sự kiện quốc tế hằng năm, do Quỹ Quốc tế Bảo vệ Thiên nhiên (</w:t>
      </w:r>
      <w:r w:rsidR="00307085" w:rsidRPr="000B3CDC">
        <w:rPr>
          <w:rFonts w:eastAsia="Times New Roman" w:cstheme="minorHAnsi"/>
          <w:i/>
          <w:iCs/>
          <w:sz w:val="24"/>
          <w:szCs w:val="24"/>
        </w:rPr>
        <w:t>World Wildlife Fund</w:t>
      </w:r>
      <w:r w:rsidR="00307085"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00307085" w:rsidRPr="000B3CDC">
        <w:rPr>
          <w:rFonts w:eastAsia="Times New Roman" w:cstheme="minorHAnsi"/>
          <w:b/>
          <w:bCs/>
          <w:sz w:val="24"/>
          <w:szCs w:val="24"/>
        </w:rPr>
        <w:t>vào lúc 8h30 đến 9h30 tối (giờ địa phương) ngày thứ bảy cuối cùng của tháng ba hàng năm</w:t>
      </w:r>
      <w:r w:rsidR="00307085" w:rsidRPr="000B3CDC">
        <w:rPr>
          <w:rFonts w:eastAsia="Times New Roman" w:cstheme="minorHAnsi"/>
          <w:sz w:val="24"/>
          <w:szCs w:val="24"/>
        </w:rPr>
        <w:t>.</w:t>
      </w:r>
      <w:proofErr w:type="gramEnd"/>
      <w:r w:rsidR="00307085" w:rsidRPr="000B3CDC">
        <w:rPr>
          <w:rFonts w:eastAsia="Times New Roman" w:cstheme="minorHAnsi"/>
          <w:sz w:val="24"/>
          <w:szCs w:val="24"/>
        </w:rPr>
        <w:t xml:space="preserve">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0B3CDC" w:rsidRDefault="00307085" w:rsidP="000B3CDC">
      <w:pPr>
        <w:jc w:val="both"/>
        <w:rPr>
          <w:rFonts w:asciiTheme="majorHAnsi" w:hAnsiTheme="majorHAnsi" w:cstheme="majorHAnsi"/>
          <w:b/>
          <w:color w:val="0070C0"/>
          <w:sz w:val="36"/>
          <w:szCs w:val="36"/>
          <w:lang w:val="vi-VN"/>
        </w:rPr>
      </w:pPr>
      <w:r w:rsidRPr="000B3CDC">
        <w:rPr>
          <w:rFonts w:asciiTheme="majorHAnsi" w:hAnsiTheme="majorHAnsi" w:cstheme="majorHAnsi"/>
          <w:b/>
          <w:color w:val="0070C0"/>
          <w:sz w:val="36"/>
          <w:szCs w:val="36"/>
          <w:lang w:val="vi-VN"/>
        </w:rPr>
        <w:t>Mục lục</w:t>
      </w:r>
    </w:p>
    <w:p w:rsidR="009E4E8D" w:rsidRPr="000B3CDC" w:rsidRDefault="009E4E8D" w:rsidP="000B3CDC">
      <w:pPr>
        <w:jc w:val="both"/>
        <w:rPr>
          <w:rFonts w:cstheme="minorHAnsi"/>
          <w:sz w:val="24"/>
          <w:szCs w:val="24"/>
          <w:lang w:val="vi-VN"/>
        </w:rPr>
      </w:pPr>
    </w:p>
    <w:p w:rsidR="00307085" w:rsidRPr="000B3CDC" w:rsidRDefault="00307085" w:rsidP="000B3CDC">
      <w:pPr>
        <w:pStyle w:val="Heading1"/>
      </w:pPr>
      <w:r w:rsidRPr="000B3CDC">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w:t>
      </w:r>
      <w:r w:rsidR="00E172FC">
        <w:rPr>
          <w:rFonts w:eastAsia="Times New Roman" w:cstheme="minorHAnsi"/>
          <w:sz w:val="24"/>
          <w:szCs w:val="24"/>
        </w:rPr>
        <w:t>i ở 60 phút mà còn hơn thế nữa.</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w:t>
      </w:r>
      <w:r w:rsidR="001B3F91" w:rsidRPr="000B3CDC">
        <w:rPr>
          <w:rFonts w:eastAsia="Times New Roman" w:cstheme="minorHAnsi"/>
          <w:sz w:val="24"/>
          <w:szCs w:val="24"/>
        </w:rPr>
        <w:t>CO</w:t>
      </w:r>
      <w:r w:rsidR="001B3F91" w:rsidRPr="000B3CDC">
        <w:rPr>
          <w:rFonts w:eastAsia="Times New Roman" w:cstheme="minorHAnsi"/>
          <w:sz w:val="24"/>
          <w:szCs w:val="24"/>
          <w:vertAlign w:val="subscript"/>
        </w:rPr>
        <w:t>2</w:t>
      </w:r>
      <w:r w:rsidRPr="000B3CDC">
        <w:rPr>
          <w:rFonts w:eastAsia="Times New Roman" w:cstheme="minorHAnsi"/>
          <w:sz w:val="24"/>
          <w:szCs w:val="24"/>
        </w:rPr>
        <w:t xml:space="preserve">,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00E172FC">
        <w:rPr>
          <w:rFonts w:eastAsia="Times New Roman" w:cstheme="minorHAnsi"/>
          <w:sz w:val="24"/>
          <w:szCs w:val="24"/>
        </w:rPr>
        <w:t xml:space="preserve"> ở Hoa Kỳ.</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2007 được tổ chức tại thành phố Sydney của Úc, lúc 7:30 chiều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00E172FC">
        <w:rPr>
          <w:rFonts w:eastAsia="Times New Roman" w:cstheme="minorHAnsi"/>
          <w:sz w:val="24"/>
          <w:szCs w:val="24"/>
        </w:rPr>
        <w:t>.</w:t>
      </w:r>
    </w:p>
    <w:p w:rsidR="00307085" w:rsidRPr="000B3CDC" w:rsidRDefault="00307085" w:rsidP="000B3CDC">
      <w:pPr>
        <w:pStyle w:val="Heading2"/>
      </w:pPr>
      <w:r w:rsidRPr="000B3CDC">
        <w:lastRenderedPageBreak/>
        <w:t>Giờ Trái Đất 2008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Trang web chí</w:t>
      </w:r>
      <w:r w:rsidR="004E15AD">
        <w:rPr>
          <w:rFonts w:eastAsia="Times New Roman" w:cstheme="minorHAnsi"/>
          <w:sz w:val="24"/>
          <w:szCs w:val="24"/>
        </w:rPr>
        <w:t>nh thức cho các sự kiện này</w:t>
      </w:r>
      <w:r w:rsidRPr="000B3CDC">
        <w:rPr>
          <w:rFonts w:eastAsia="Times New Roman" w:cstheme="minorHAnsi"/>
          <w:sz w:val="24"/>
          <w:szCs w:val="24"/>
        </w:rPr>
        <w:t>,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w:t>
      </w:r>
      <w:r w:rsidR="00E172FC">
        <w:rPr>
          <w:rFonts w:eastAsia="Times New Roman" w:cstheme="minorHAnsi"/>
          <w:sz w:val="24"/>
          <w:szCs w:val="24"/>
        </w:rPr>
        <w:t>iờ đến lượt bạn. Giờ Trái Đất".</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35 quốc gia trên khắp thế giới tham gia như gần cách chính thức và trên 400 thành phố cùng hỗ trợ, Giờ Trái Đất 2008 đã là một sự thành công lớn, tổ chức trên tất cả các lục địa. </w:t>
      </w:r>
      <w:proofErr w:type="gramStart"/>
      <w:r w:rsidRPr="000B3CDC">
        <w:rPr>
          <w:rFonts w:eastAsia="Times New Roman" w:cstheme="minorHAnsi"/>
          <w:sz w:val="24"/>
          <w:szCs w:val="24"/>
        </w:rPr>
        <w:t>Các toà nhà, điểm đến của nhiều thành phố trên thế giới đã tắt các thiết bị chiếu sáng không cần thiết 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w:t>
      </w:r>
      <w:r w:rsidR="00CE68C6">
        <w:rPr>
          <w:rFonts w:eastAsia="Times New Roman" w:cstheme="minorHAnsi"/>
          <w:sz w:val="24"/>
          <w:szCs w:val="24"/>
        </w:rPr>
        <w:t>tle), Tháp CN (Toronto, Canada).</w:t>
      </w:r>
      <w:proofErr w:type="gramEnd"/>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Hiện nay, đã có 82 quốc gia và hơn 2100 thành phố cam kết tham gia Giờ Trái Đất 2009, tăng lên rất nhiều so với 35 quốc gia năm 2008.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 thiết cho cuộc sống công việc.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Việt Nam tham gia Giờ Trái Đất lần đầu tiên vào năm 2009, với các thành phố: Hà Nội, Thành phố Hồ Chí Minh, Cần Thơ, Hội </w:t>
      </w:r>
      <w:proofErr w:type="gramStart"/>
      <w:r w:rsidRPr="000B3CDC">
        <w:rPr>
          <w:rFonts w:eastAsia="Times New Roman" w:cstheme="minorHAnsi"/>
          <w:sz w:val="24"/>
          <w:szCs w:val="24"/>
        </w:rPr>
        <w:t>An</w:t>
      </w:r>
      <w:proofErr w:type="gramEnd"/>
      <w:r w:rsidRPr="000B3CDC">
        <w:rPr>
          <w:rFonts w:eastAsia="Times New Roman" w:cstheme="minorHAnsi"/>
          <w:sz w:val="24"/>
          <w:szCs w:val="24"/>
        </w:rPr>
        <w:t xml:space="preserve">, Huế và Nha Trang. Thành phố Hồ Chí Minh cho tắt điện nhiều địa điểm nổi tiếng ở trung tâm thành phố: Hồ Con Rùa, Dinh Độc Lập, Nhà hát lớn... trong khoảng thời gian đã định. Khu phố cổ Hội </w:t>
      </w:r>
      <w:proofErr w:type="gramStart"/>
      <w:r w:rsidRPr="000B3CDC">
        <w:rPr>
          <w:rFonts w:eastAsia="Times New Roman" w:cstheme="minorHAnsi"/>
          <w:sz w:val="24"/>
          <w:szCs w:val="24"/>
        </w:rPr>
        <w:t>An</w:t>
      </w:r>
      <w:proofErr w:type="gramEnd"/>
      <w:r w:rsidRPr="000B3CDC">
        <w:rPr>
          <w:rFonts w:eastAsia="Times New Roman" w:cstheme="minorHAnsi"/>
          <w:sz w:val="24"/>
          <w:szCs w:val="24"/>
        </w:rPr>
        <w:t xml:space="preserve"> thắp đèn lồng thay vì mở đèn điện. Lượng điện giảm được 1</w:t>
      </w:r>
      <w:r w:rsidR="00814CAE">
        <w:rPr>
          <w:rFonts w:eastAsia="Times New Roman" w:cstheme="minorHAnsi"/>
          <w:sz w:val="24"/>
          <w:szCs w:val="24"/>
        </w:rPr>
        <w:t>40 MW, tiết kiệm 133 triệu đồng.</w:t>
      </w:r>
    </w:p>
    <w:p w:rsidR="00307085" w:rsidRPr="000B3CDC" w:rsidRDefault="00307085" w:rsidP="000B3CDC">
      <w:pPr>
        <w:pStyle w:val="Heading2"/>
      </w:pPr>
      <w:r w:rsidRPr="000B3CDC">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 xml:space="preserve">Giờ Trái Đất 2010 dự kiến diễn ra lần lượt ở các quốc gia trên khắp thế giới vào ngày 27 tháng 03, 2010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proofErr w:type="gramEnd"/>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Ngày 17 tháng 03, Hà Nội gửi đơn xin chính thức tham gia, trở thành tỉnh thành thứ </w:t>
      </w:r>
      <w:proofErr w:type="gramStart"/>
      <w:r w:rsidRPr="000B3CDC">
        <w:rPr>
          <w:rFonts w:eastAsia="Times New Roman" w:cstheme="minorHAnsi"/>
          <w:sz w:val="24"/>
          <w:szCs w:val="24"/>
        </w:rPr>
        <w:t>19 của</w:t>
      </w:r>
      <w:proofErr w:type="gramEnd"/>
      <w:r w:rsidRPr="000B3CDC">
        <w:rPr>
          <w:rFonts w:eastAsia="Times New Roman" w:cstheme="minorHAnsi"/>
          <w:sz w:val="24"/>
          <w:szCs w:val="24"/>
        </w:rPr>
        <w:t xml:space="preserve"> chương trình.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 Trước đó, từ ngày 20 đến 27, nhiều sự kiện được tổ chức ở trung tâm để nâng tầm hiểu biết của người dân về Giờ Trái Đất như: giao lưu với đại sứ, chiếu phim và đạp xe tuyên truyền. Đã có một cuộc thi thiết kế áo phông về sự kiện Giờ Trái Đất 2010, và đã tổ chức trao giải thưởng cho các tác giả, giải nhất là Nguyễn Trung Kiên đến từ Hà Nội</w:t>
      </w:r>
      <w:r w:rsidR="004E15AD">
        <w:rPr>
          <w:rFonts w:eastAsia="Times New Roman" w:cstheme="minorHAnsi"/>
          <w:sz w:val="24"/>
          <w:szCs w:val="24"/>
        </w:rPr>
        <w:t>.</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w:t>
      </w:r>
      <w:r w:rsidR="004A7D7B">
        <w:rPr>
          <w:rFonts w:eastAsia="Times New Roman" w:cstheme="minorHAnsi"/>
          <w:sz w:val="24"/>
          <w:szCs w:val="24"/>
        </w:rPr>
        <w:t>g 500 triệu đồng hay 23.800 USD.</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w:t>
      </w:r>
      <w:r w:rsidR="004A7D7B">
        <w:rPr>
          <w:rFonts w:eastAsia="Times New Roman" w:cstheme="minorHAnsi"/>
          <w:sz w:val="24"/>
          <w:szCs w:val="24"/>
        </w:rPr>
        <w:t xml:space="preserve"> ngày lễ tôn giáo ở nhiều nước.</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w:t>
      </w:r>
      <w:r w:rsidR="004A7D7B">
        <w:rPr>
          <w:rFonts w:eastAsia="Times New Roman" w:cstheme="minorHAnsi"/>
          <w:sz w:val="24"/>
          <w:szCs w:val="24"/>
        </w:rPr>
        <w:t>giờ địa phương).</w:t>
      </w:r>
    </w:p>
    <w:p w:rsidR="00307085" w:rsidRPr="000B3CDC" w:rsidRDefault="00307085" w:rsidP="000B3CDC">
      <w:pPr>
        <w:pStyle w:val="Heading2"/>
      </w:pPr>
      <w:r w:rsidRPr="000B3CDC">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Giờ Trái đất năm 2015 được tổ chức vào ngày thứ Bảy, 28 tháng 3, từ 8:30-9:</w:t>
      </w:r>
      <w:r w:rsidR="004A7D7B">
        <w:rPr>
          <w:rFonts w:eastAsia="Times New Roman" w:cstheme="minorHAnsi"/>
          <w:sz w:val="24"/>
          <w:szCs w:val="24"/>
        </w:rPr>
        <w:t xml:space="preserve">30 giờ tối </w:t>
      </w:r>
      <w:proofErr w:type="gramStart"/>
      <w:r w:rsidR="004A7D7B">
        <w:rPr>
          <w:rFonts w:eastAsia="Times New Roman" w:cstheme="minorHAnsi"/>
          <w:sz w:val="24"/>
          <w:szCs w:val="24"/>
        </w:rPr>
        <w:t>theo</w:t>
      </w:r>
      <w:proofErr w:type="gramEnd"/>
      <w:r w:rsidR="004A7D7B">
        <w:rPr>
          <w:rFonts w:eastAsia="Times New Roman" w:cstheme="minorHAnsi"/>
          <w:sz w:val="24"/>
          <w:szCs w:val="24"/>
        </w:rPr>
        <w:t xml:space="preserve"> giờ địa phương.</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Giờ Trái Đất 2016 diễn ra vào ngày thứ bảy, 19 tháng 3, từ 8:30-9:30 giờ tối </w:t>
      </w:r>
      <w:proofErr w:type="gramStart"/>
      <w:r w:rsidRPr="000B3CDC">
        <w:rPr>
          <w:rFonts w:eastAsia="Times New Roman" w:cstheme="minorHAnsi"/>
          <w:sz w:val="24"/>
          <w:szCs w:val="24"/>
        </w:rPr>
        <w:t>theo</w:t>
      </w:r>
      <w:proofErr w:type="gramEnd"/>
      <w:r w:rsidRPr="000B3CDC">
        <w:rPr>
          <w:rFonts w:eastAsia="Times New Roman" w:cstheme="minorHAnsi"/>
          <w:sz w:val="24"/>
          <w:szCs w:val="24"/>
        </w:rPr>
        <w:t xml:space="preserve"> giờ địa phương tham gia. Đây sẽ là năm kỷ niệm 10 năm khởi đầu của chiến dịch tại Sydney, Úc. Nhiều hoạt động tại Việt Nam đã được tổ chức để hưởng ứng chiến dịch này.</w:t>
      </w:r>
    </w:p>
    <w:p w:rsidR="00307085" w:rsidRPr="000B3CDC" w:rsidRDefault="00236A2F" w:rsidP="000B3CDC">
      <w:pPr>
        <w:pStyle w:val="Heading2"/>
      </w:pPr>
      <w:r>
        <w:t>Năm</w:t>
      </w:r>
      <w:r w:rsidR="005A3E09" w:rsidRPr="000B3CDC">
        <w:t xml:space="preserve">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diễn r</w:t>
      </w:r>
      <w:r w:rsidR="004A7D7B">
        <w:rPr>
          <w:rFonts w:eastAsia="Times New Roman" w:cstheme="minorHAnsi"/>
          <w:sz w:val="24"/>
          <w:szCs w:val="24"/>
        </w:rPr>
        <w:t>a vào thứ bảy, ngày 25 tháng 3.</w:t>
      </w:r>
    </w:p>
    <w:p w:rsidR="00307085" w:rsidRPr="000B3CDC" w:rsidRDefault="00236A2F" w:rsidP="000B3CDC">
      <w:pPr>
        <w:pStyle w:val="Heading2"/>
      </w:pPr>
      <w:r>
        <w:t>Năm</w:t>
      </w:r>
      <w:r w:rsidRPr="000B3CDC">
        <w:t xml:space="preserve"> </w:t>
      </w:r>
      <w:bookmarkStart w:id="0" w:name="_GoBack"/>
      <w:bookmarkEnd w:id="0"/>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2018 sẽ là vào ngày 24 tháng 3, từ 8 giờ 30 đến 9 giờ 30 tối theo giờ địa phương, để tránh trùng hợp với Thứ bảy Tuần Thánh của</w:t>
      </w:r>
      <w:r w:rsidR="004A7D7B">
        <w:rPr>
          <w:rFonts w:eastAsia="Times New Roman" w:cstheme="minorHAnsi"/>
          <w:sz w:val="24"/>
          <w:szCs w:val="24"/>
        </w:rPr>
        <w:t xml:space="preserve"> Công giáo vào ngày 31 tháng 3.</w:t>
      </w:r>
    </w:p>
    <w:p w:rsidR="00307085" w:rsidRPr="000B3CDC" w:rsidRDefault="00307085" w:rsidP="000B3CDC">
      <w:pPr>
        <w:pStyle w:val="Heading1"/>
      </w:pPr>
      <w:r w:rsidRPr="000B3CDC">
        <w:t>Những tổ chức ủng hộ</w:t>
      </w:r>
    </w:p>
    <w:p w:rsidR="00307085" w:rsidRDefault="00307085" w:rsidP="000B3CDC">
      <w:pPr>
        <w:spacing w:before="100" w:beforeAutospacing="1" w:after="100" w:afterAutospacing="1" w:line="240" w:lineRule="auto"/>
        <w:jc w:val="both"/>
        <w:rPr>
          <w:rFonts w:eastAsia="Times New Roman" w:cstheme="minorHAnsi"/>
          <w:sz w:val="24"/>
          <w:szCs w:val="24"/>
        </w:rPr>
      </w:pPr>
      <w:proofErr w:type="gramStart"/>
      <w:r w:rsidRPr="000B3CDC">
        <w:rPr>
          <w:rFonts w:eastAsia="Times New Roman" w:cstheme="minorHAnsi"/>
          <w:sz w:val="24"/>
          <w:szCs w:val="24"/>
        </w:rPr>
        <w:t>Giờ Trái Đất được ủng hộ khắp thế giới qua UNESCO, Chương trình Môi trường Liên Hiệp Quốc, International Trade Union Confederation, HSBC, Woodland, CBRE Group, the National Hockey League, FIFA, UEFA,</w:t>
      </w:r>
      <w:r w:rsidR="004E15AD">
        <w:rPr>
          <w:rFonts w:eastAsia="Times New Roman" w:cstheme="minorHAnsi"/>
          <w:sz w:val="24"/>
          <w:szCs w:val="24"/>
          <w:vertAlign w:val="superscript"/>
        </w:rPr>
        <w:t xml:space="preserve"> </w:t>
      </w:r>
      <w:r w:rsidRPr="000B3CDC">
        <w:rPr>
          <w:rFonts w:eastAsia="Times New Roman" w:cstheme="minorHAnsi"/>
          <w:sz w:val="24"/>
          <w:szCs w:val="24"/>
        </w:rPr>
        <w:t>Hilton Worldwide, Hội Nữ Hướng đạo Mỹ, Tổ chức Phong trào Hướng đạo Thế giới, Hội Nữ Hướng đạo Thế giới, Philips, IKEA, The Body Shop, ING Vysya Bank,</w:t>
      </w:r>
      <w:r w:rsidR="00065514">
        <w:rPr>
          <w:rFonts w:eastAsia="Times New Roman" w:cstheme="minorHAnsi"/>
          <w:sz w:val="24"/>
          <w:szCs w:val="24"/>
        </w:rPr>
        <w:t xml:space="preserve"> và nhiều nhiều nữa.</w:t>
      </w:r>
      <w:proofErr w:type="gramEnd"/>
    </w:p>
    <w:p w:rsidR="00430BC7" w:rsidRPr="000B3CDC" w:rsidRDefault="00430BC7" w:rsidP="000B3CDC">
      <w:pPr>
        <w:spacing w:before="100" w:beforeAutospacing="1" w:after="100" w:afterAutospacing="1" w:line="240" w:lineRule="auto"/>
        <w:jc w:val="both"/>
        <w:rPr>
          <w:rFonts w:eastAsia="Times New Roman" w:cstheme="minorHAnsi"/>
          <w:sz w:val="24"/>
          <w:szCs w:val="24"/>
        </w:rPr>
      </w:pPr>
      <w:r>
        <w:t>Tố chức Giáo dục, Khoa học và Văn hóa Liên Hiệp Quốc</w:t>
      </w:r>
    </w:p>
    <w:p w:rsidR="00307085" w:rsidRPr="000B3CDC" w:rsidRDefault="00307085" w:rsidP="000B3CDC">
      <w:pPr>
        <w:pStyle w:val="Heading1"/>
      </w:pPr>
      <w:r w:rsidRPr="000B3CDC">
        <w:t>Xem thêm</w:t>
      </w:r>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0" w:tooltip="Ô nhiễm ánh sáng" w:history="1">
        <w:r w:rsidR="00307085" w:rsidRPr="000B3CDC">
          <w:rPr>
            <w:rFonts w:eastAsia="Times New Roman" w:cstheme="minorHAnsi"/>
            <w:sz w:val="24"/>
            <w:szCs w:val="24"/>
          </w:rPr>
          <w:t>Ô nhiễm ánh sáng</w:t>
        </w:r>
      </w:hyperlink>
      <w:r w:rsidR="00B17875">
        <w:rPr>
          <w:rStyle w:val="FootnoteReference"/>
          <w:rFonts w:eastAsia="Times New Roman" w:cstheme="minorHAnsi"/>
          <w:sz w:val="24"/>
          <w:szCs w:val="24"/>
        </w:rPr>
        <w:footnoteReference w:id="1"/>
      </w:r>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1" w:tooltip="Ngày Trái Đất" w:history="1">
        <w:r w:rsidR="00307085" w:rsidRPr="000B3CDC">
          <w:rPr>
            <w:rFonts w:eastAsia="Times New Roman" w:cstheme="minorHAnsi"/>
            <w:sz w:val="24"/>
            <w:szCs w:val="24"/>
          </w:rPr>
          <w:t>Ngày Trái Đất</w:t>
        </w:r>
      </w:hyperlink>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2" w:tooltip="Ngày Môi trường Thế giới" w:history="1">
        <w:r w:rsidR="00307085" w:rsidRPr="000B3CDC">
          <w:rPr>
            <w:rFonts w:eastAsia="Times New Roman" w:cstheme="minorHAnsi"/>
            <w:sz w:val="24"/>
            <w:szCs w:val="24"/>
          </w:rPr>
          <w:t>Ngày Môi trường Thế giới</w:t>
        </w:r>
      </w:hyperlink>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3" w:tooltip="Hiệu ứng nhà kính" w:history="1">
        <w:r w:rsidR="00307085" w:rsidRPr="000B3CDC">
          <w:rPr>
            <w:rFonts w:eastAsia="Times New Roman" w:cstheme="minorHAnsi"/>
            <w:sz w:val="24"/>
            <w:szCs w:val="24"/>
          </w:rPr>
          <w:t>Hiệu ứng nhà kính</w:t>
        </w:r>
      </w:hyperlink>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4" w:tooltip="Ấm lên toàn cầu" w:history="1">
        <w:r w:rsidR="00307085" w:rsidRPr="000B3CDC">
          <w:rPr>
            <w:rFonts w:eastAsia="Times New Roman" w:cstheme="minorHAnsi"/>
            <w:sz w:val="24"/>
            <w:szCs w:val="24"/>
          </w:rPr>
          <w:t>Sự nóng lên của khí hậu toàn cầu</w:t>
        </w:r>
      </w:hyperlink>
    </w:p>
    <w:p w:rsidR="00307085" w:rsidRPr="000B3CDC" w:rsidRDefault="00E328C0" w:rsidP="000B3CDC">
      <w:pPr>
        <w:numPr>
          <w:ilvl w:val="0"/>
          <w:numId w:val="3"/>
        </w:numPr>
        <w:spacing w:before="100" w:beforeAutospacing="1" w:after="100" w:afterAutospacing="1" w:line="240" w:lineRule="auto"/>
        <w:jc w:val="both"/>
        <w:rPr>
          <w:rFonts w:eastAsia="Times New Roman" w:cstheme="minorHAnsi"/>
          <w:sz w:val="24"/>
          <w:szCs w:val="24"/>
        </w:rPr>
      </w:pPr>
      <w:hyperlink r:id="rId15" w:tooltip="El Niño" w:history="1">
        <w:r w:rsidR="00307085" w:rsidRPr="000B3CDC">
          <w:rPr>
            <w:rFonts w:eastAsia="Times New Roman" w:cstheme="minorHAnsi"/>
            <w:sz w:val="24"/>
            <w:szCs w:val="24"/>
          </w:rPr>
          <w:t>El Niño</w:t>
        </w:r>
      </w:hyperlink>
    </w:p>
    <w:p w:rsidR="00023571" w:rsidRDefault="00307085" w:rsidP="0061191F">
      <w:pPr>
        <w:pStyle w:val="Heading1"/>
      </w:pPr>
      <w:r w:rsidRPr="000B3CDC">
        <w:t>Tham khảo</w:t>
      </w:r>
    </w:p>
    <w:p w:rsidR="00BB2587" w:rsidRPr="00AB1EB7" w:rsidRDefault="00BB2587" w:rsidP="00AB1EB7">
      <w:pPr>
        <w:rPr>
          <w:sz w:val="24"/>
          <w:szCs w:val="24"/>
        </w:rPr>
      </w:pPr>
    </w:p>
    <w:sectPr w:rsidR="00BB2587" w:rsidRPr="00AB1EB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C0" w:rsidRDefault="00E328C0" w:rsidP="006F5D9F">
      <w:pPr>
        <w:spacing w:after="0" w:line="240" w:lineRule="auto"/>
      </w:pPr>
      <w:r>
        <w:separator/>
      </w:r>
    </w:p>
  </w:endnote>
  <w:endnote w:type="continuationSeparator" w:id="0">
    <w:p w:rsidR="00E328C0" w:rsidRDefault="00E328C0" w:rsidP="006F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08E" w:rsidRDefault="0035608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36A2F">
      <w:rPr>
        <w:caps/>
        <w:noProof/>
        <w:color w:val="5B9BD5" w:themeColor="accent1"/>
      </w:rPr>
      <w:t>3</w:t>
    </w:r>
    <w:r>
      <w:rPr>
        <w:caps/>
        <w:noProof/>
        <w:color w:val="5B9BD5" w:themeColor="accent1"/>
      </w:rPr>
      <w:fldChar w:fldCharType="end"/>
    </w:r>
  </w:p>
  <w:p w:rsidR="0035608E" w:rsidRDefault="00356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C0" w:rsidRDefault="00E328C0" w:rsidP="006F5D9F">
      <w:pPr>
        <w:spacing w:after="0" w:line="240" w:lineRule="auto"/>
      </w:pPr>
      <w:r>
        <w:separator/>
      </w:r>
    </w:p>
  </w:footnote>
  <w:footnote w:type="continuationSeparator" w:id="0">
    <w:p w:rsidR="00E328C0" w:rsidRDefault="00E328C0" w:rsidP="006F5D9F">
      <w:pPr>
        <w:spacing w:after="0" w:line="240" w:lineRule="auto"/>
      </w:pPr>
      <w:r>
        <w:continuationSeparator/>
      </w:r>
    </w:p>
  </w:footnote>
  <w:footnote w:id="1">
    <w:p w:rsidR="00B17875" w:rsidRDefault="00B17875">
      <w:pPr>
        <w:pStyle w:val="FootnoteText"/>
      </w:pPr>
      <w:r>
        <w:rPr>
          <w:rStyle w:val="FootnoteReference"/>
        </w:rPr>
        <w:footnoteRef/>
      </w:r>
      <w:r>
        <w:t xml:space="preserve"> Việc chiếu sáng quá mức hoặc ánh sáng nhân tạo gây khó chịu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65514"/>
    <w:rsid w:val="000B3CDC"/>
    <w:rsid w:val="00156AA9"/>
    <w:rsid w:val="00197F63"/>
    <w:rsid w:val="001B3F91"/>
    <w:rsid w:val="00236A2F"/>
    <w:rsid w:val="00307085"/>
    <w:rsid w:val="0035608E"/>
    <w:rsid w:val="00371C4C"/>
    <w:rsid w:val="00430BC7"/>
    <w:rsid w:val="004A7D7B"/>
    <w:rsid w:val="004E15AD"/>
    <w:rsid w:val="00557C00"/>
    <w:rsid w:val="005A3E09"/>
    <w:rsid w:val="005B2ED0"/>
    <w:rsid w:val="005E3251"/>
    <w:rsid w:val="0061191F"/>
    <w:rsid w:val="006F5D9F"/>
    <w:rsid w:val="00814CAE"/>
    <w:rsid w:val="008944A2"/>
    <w:rsid w:val="008B6D27"/>
    <w:rsid w:val="009124DE"/>
    <w:rsid w:val="009E1541"/>
    <w:rsid w:val="009E4E8D"/>
    <w:rsid w:val="00AB1EB7"/>
    <w:rsid w:val="00B11981"/>
    <w:rsid w:val="00B17875"/>
    <w:rsid w:val="00BB2587"/>
    <w:rsid w:val="00CE68C6"/>
    <w:rsid w:val="00E172FC"/>
    <w:rsid w:val="00E328C0"/>
    <w:rsid w:val="00E6555E"/>
    <w:rsid w:val="00ED2B09"/>
    <w:rsid w:val="00F85B91"/>
    <w:rsid w:val="00FE6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1F2B8"/>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 w:type="paragraph" w:styleId="FootnoteText">
    <w:name w:val="footnote text"/>
    <w:basedOn w:val="Normal"/>
    <w:link w:val="FootnoteTextChar"/>
    <w:uiPriority w:val="99"/>
    <w:semiHidden/>
    <w:unhideWhenUsed/>
    <w:rsid w:val="006F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D9F"/>
    <w:rPr>
      <w:sz w:val="20"/>
      <w:szCs w:val="20"/>
    </w:rPr>
  </w:style>
  <w:style w:type="character" w:styleId="FootnoteReference">
    <w:name w:val="footnote reference"/>
    <w:basedOn w:val="DefaultParagraphFont"/>
    <w:uiPriority w:val="99"/>
    <w:semiHidden/>
    <w:unhideWhenUsed/>
    <w:rsid w:val="006F5D9F"/>
    <w:rPr>
      <w:vertAlign w:val="superscript"/>
    </w:rPr>
  </w:style>
  <w:style w:type="paragraph" w:styleId="EndnoteText">
    <w:name w:val="endnote text"/>
    <w:basedOn w:val="Normal"/>
    <w:link w:val="EndnoteTextChar"/>
    <w:uiPriority w:val="99"/>
    <w:semiHidden/>
    <w:unhideWhenUsed/>
    <w:rsid w:val="005B2E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2ED0"/>
    <w:rPr>
      <w:sz w:val="20"/>
      <w:szCs w:val="20"/>
    </w:rPr>
  </w:style>
  <w:style w:type="character" w:styleId="EndnoteReference">
    <w:name w:val="endnote reference"/>
    <w:basedOn w:val="DefaultParagraphFont"/>
    <w:uiPriority w:val="99"/>
    <w:semiHidden/>
    <w:unhideWhenUsed/>
    <w:rsid w:val="005B2ED0"/>
    <w:rPr>
      <w:vertAlign w:val="superscript"/>
    </w:rPr>
  </w:style>
  <w:style w:type="paragraph" w:styleId="Header">
    <w:name w:val="header"/>
    <w:basedOn w:val="Normal"/>
    <w:link w:val="HeaderChar"/>
    <w:uiPriority w:val="99"/>
    <w:unhideWhenUsed/>
    <w:rsid w:val="003560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08E"/>
  </w:style>
  <w:style w:type="paragraph" w:styleId="Footer">
    <w:name w:val="footer"/>
    <w:basedOn w:val="Normal"/>
    <w:link w:val="FooterChar"/>
    <w:uiPriority w:val="99"/>
    <w:unhideWhenUsed/>
    <w:rsid w:val="00356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E1%BA%ADp_tin:Earth-Hour-Logo.jpg" TargetMode="External"/><Relationship Id="rId13" Type="http://schemas.openxmlformats.org/officeDocument/2006/relationships/hyperlink" Target="https://vi.wikipedia.org/wiki/Hi%E1%BB%87u_%E1%BB%A9ng_nh%C3%A0_k%C3%ADn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Ng%C3%A0y_M%C3%B4i_tr%C6%B0%E1%BB%9Dng_Th%E1%BA%BF_gi%E1%BB%9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g%C3%A0y_Tr%C3%A1i_%C4%90%E1%BA%A5t" TargetMode="External"/><Relationship Id="rId5" Type="http://schemas.openxmlformats.org/officeDocument/2006/relationships/webSettings" Target="webSettings.xml"/><Relationship Id="rId15" Type="http://schemas.openxmlformats.org/officeDocument/2006/relationships/hyperlink" Target="https://vi.wikipedia.org/wiki/El_Ni%C3%B1o" TargetMode="External"/><Relationship Id="rId10" Type="http://schemas.openxmlformats.org/officeDocument/2006/relationships/hyperlink" Target="https://vi.wikipedia.org/wiki/%C3%94_nhi%E1%BB%85m_%C3%A1nh_s%C3%A1n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vi.wikipedia.org/wiki/%E1%BA%A4m_l%C3%AAn_to%C3%A0n_c%E1%BA%A7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E45C1AA4-88C8-4029-924F-FF404C76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19</cp:revision>
  <dcterms:created xsi:type="dcterms:W3CDTF">2018-08-07T12:55:00Z</dcterms:created>
  <dcterms:modified xsi:type="dcterms:W3CDTF">2018-08-07T15:11:00Z</dcterms:modified>
</cp:coreProperties>
</file>